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0513" w:rsidRDefault="00C30513" w:rsidP="00000EC2">
      <w:pPr>
        <w:pStyle w:val="a7"/>
        <w:jc w:val="center"/>
        <w:rPr>
          <w:rFonts w:ascii="Times New Roman" w:hAnsi="Times New Roman"/>
          <w:b/>
          <w:sz w:val="24"/>
          <w:szCs w:val="24"/>
        </w:rPr>
      </w:pPr>
    </w:p>
    <w:p w:rsidR="00000EC2" w:rsidRPr="00F038E7" w:rsidRDefault="00000EC2" w:rsidP="00000EC2">
      <w:pPr>
        <w:pStyle w:val="a7"/>
        <w:jc w:val="center"/>
        <w:rPr>
          <w:rFonts w:ascii="Times New Roman" w:hAnsi="Times New Roman"/>
          <w:b/>
          <w:sz w:val="28"/>
          <w:szCs w:val="28"/>
        </w:rPr>
      </w:pPr>
      <w:r w:rsidRPr="00F038E7">
        <w:rPr>
          <w:rFonts w:ascii="Times New Roman" w:hAnsi="Times New Roman"/>
          <w:b/>
          <w:sz w:val="28"/>
          <w:szCs w:val="28"/>
        </w:rPr>
        <w:t>АДМИНИСТРАЦИЯ</w:t>
      </w:r>
    </w:p>
    <w:p w:rsidR="00000EC2" w:rsidRPr="00F038E7" w:rsidRDefault="00000EC2" w:rsidP="00000EC2">
      <w:pPr>
        <w:pStyle w:val="a7"/>
        <w:jc w:val="center"/>
        <w:rPr>
          <w:rFonts w:ascii="Times New Roman" w:hAnsi="Times New Roman"/>
          <w:b/>
          <w:sz w:val="28"/>
          <w:szCs w:val="28"/>
        </w:rPr>
      </w:pPr>
      <w:r w:rsidRPr="00F038E7">
        <w:rPr>
          <w:rFonts w:ascii="Times New Roman" w:hAnsi="Times New Roman"/>
          <w:b/>
          <w:sz w:val="28"/>
          <w:szCs w:val="28"/>
        </w:rPr>
        <w:t>НОВОБУРАССКОГО МУНИЦИПАЛЬНОГО РАЙОНА</w:t>
      </w:r>
    </w:p>
    <w:p w:rsidR="00000EC2" w:rsidRPr="00F038E7" w:rsidRDefault="00000EC2" w:rsidP="00000EC2">
      <w:pPr>
        <w:pStyle w:val="a7"/>
        <w:jc w:val="center"/>
        <w:rPr>
          <w:rFonts w:ascii="Times New Roman" w:hAnsi="Times New Roman"/>
          <w:b/>
          <w:sz w:val="28"/>
          <w:szCs w:val="28"/>
        </w:rPr>
      </w:pPr>
      <w:r w:rsidRPr="00F038E7">
        <w:rPr>
          <w:rFonts w:ascii="Times New Roman" w:hAnsi="Times New Roman"/>
          <w:b/>
          <w:sz w:val="28"/>
          <w:szCs w:val="28"/>
        </w:rPr>
        <w:t>САРАТОВСКОЙ ОБЛАСТИ</w:t>
      </w:r>
    </w:p>
    <w:p w:rsidR="003B301F" w:rsidRPr="00F038E7" w:rsidRDefault="003B301F">
      <w:pPr>
        <w:jc w:val="center"/>
        <w:rPr>
          <w:b/>
          <w:sz w:val="28"/>
          <w:szCs w:val="28"/>
        </w:rPr>
      </w:pPr>
    </w:p>
    <w:p w:rsidR="003B301F" w:rsidRPr="00F038E7" w:rsidRDefault="003B301F">
      <w:pPr>
        <w:jc w:val="center"/>
        <w:rPr>
          <w:b/>
          <w:sz w:val="28"/>
          <w:szCs w:val="28"/>
        </w:rPr>
      </w:pPr>
      <w:r w:rsidRPr="00F038E7">
        <w:rPr>
          <w:b/>
          <w:sz w:val="28"/>
          <w:szCs w:val="28"/>
        </w:rPr>
        <w:t>П О С Т А Н О В Л Е Н И Е</w:t>
      </w:r>
    </w:p>
    <w:p w:rsidR="003B301F" w:rsidRPr="002557B7" w:rsidRDefault="003B301F">
      <w:pPr>
        <w:jc w:val="center"/>
        <w:rPr>
          <w:b/>
          <w:sz w:val="24"/>
          <w:szCs w:val="24"/>
        </w:rPr>
      </w:pPr>
    </w:p>
    <w:p w:rsidR="003B301F" w:rsidRPr="00F038E7" w:rsidRDefault="008A335E">
      <w:pPr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F24429">
        <w:rPr>
          <w:sz w:val="28"/>
          <w:szCs w:val="28"/>
        </w:rPr>
        <w:t xml:space="preserve">26 </w:t>
      </w:r>
      <w:r w:rsidR="00820F04">
        <w:rPr>
          <w:sz w:val="28"/>
          <w:szCs w:val="28"/>
        </w:rPr>
        <w:t>декабря 202</w:t>
      </w:r>
      <w:r w:rsidR="00CE5AF0">
        <w:rPr>
          <w:sz w:val="28"/>
          <w:szCs w:val="28"/>
        </w:rPr>
        <w:t>4</w:t>
      </w:r>
      <w:r w:rsidR="007178F1" w:rsidRPr="00F038E7">
        <w:rPr>
          <w:sz w:val="28"/>
          <w:szCs w:val="28"/>
        </w:rPr>
        <w:t>г.</w:t>
      </w:r>
      <w:r w:rsidR="00445D76" w:rsidRPr="00F038E7">
        <w:rPr>
          <w:sz w:val="28"/>
          <w:szCs w:val="28"/>
        </w:rPr>
        <w:tab/>
      </w:r>
      <w:r w:rsidR="00445D76" w:rsidRPr="00F038E7">
        <w:rPr>
          <w:sz w:val="28"/>
          <w:szCs w:val="28"/>
        </w:rPr>
        <w:tab/>
      </w:r>
      <w:r w:rsidR="00445D76" w:rsidRPr="00F038E7">
        <w:rPr>
          <w:sz w:val="28"/>
          <w:szCs w:val="28"/>
        </w:rPr>
        <w:tab/>
      </w:r>
      <w:r w:rsidR="00445D76" w:rsidRPr="00F038E7">
        <w:rPr>
          <w:sz w:val="28"/>
          <w:szCs w:val="28"/>
        </w:rPr>
        <w:tab/>
      </w:r>
      <w:r w:rsidR="00445D76" w:rsidRPr="00F038E7">
        <w:rPr>
          <w:sz w:val="28"/>
          <w:szCs w:val="28"/>
        </w:rPr>
        <w:tab/>
      </w:r>
      <w:r w:rsidR="00445D76" w:rsidRPr="00F038E7">
        <w:rPr>
          <w:sz w:val="28"/>
          <w:szCs w:val="28"/>
        </w:rPr>
        <w:tab/>
      </w:r>
      <w:r w:rsidR="00445D76" w:rsidRPr="00F038E7">
        <w:rPr>
          <w:sz w:val="28"/>
          <w:szCs w:val="28"/>
        </w:rPr>
        <w:tab/>
      </w:r>
      <w:r w:rsidR="00445D76" w:rsidRPr="00F038E7">
        <w:rPr>
          <w:sz w:val="28"/>
          <w:szCs w:val="28"/>
        </w:rPr>
        <w:tab/>
      </w:r>
      <w:r w:rsidR="006D65BC" w:rsidRPr="00F038E7">
        <w:rPr>
          <w:sz w:val="28"/>
          <w:szCs w:val="28"/>
        </w:rPr>
        <w:t xml:space="preserve">№ </w:t>
      </w:r>
      <w:r w:rsidR="00F24429">
        <w:rPr>
          <w:sz w:val="28"/>
          <w:szCs w:val="28"/>
        </w:rPr>
        <w:t>342</w:t>
      </w:r>
    </w:p>
    <w:p w:rsidR="003B301F" w:rsidRPr="004B1423" w:rsidRDefault="003B301F">
      <w:pPr>
        <w:jc w:val="center"/>
        <w:rPr>
          <w:sz w:val="28"/>
          <w:szCs w:val="24"/>
        </w:rPr>
      </w:pPr>
      <w:r w:rsidRPr="004B1423">
        <w:rPr>
          <w:sz w:val="28"/>
          <w:szCs w:val="24"/>
        </w:rPr>
        <w:t>р.п. Новые Бурасы</w:t>
      </w:r>
    </w:p>
    <w:p w:rsidR="0049492B" w:rsidRPr="002557B7" w:rsidRDefault="0049492B" w:rsidP="00C30513">
      <w:pPr>
        <w:ind w:firstLine="720"/>
        <w:rPr>
          <w:sz w:val="24"/>
          <w:szCs w:val="24"/>
        </w:rPr>
      </w:pPr>
    </w:p>
    <w:p w:rsidR="00CA059E" w:rsidRPr="00F038E7" w:rsidRDefault="00CA059E" w:rsidP="008A335E">
      <w:pPr>
        <w:pStyle w:val="210"/>
        <w:spacing w:before="170" w:line="208" w:lineRule="auto"/>
        <w:ind w:right="-1"/>
        <w:jc w:val="center"/>
        <w:rPr>
          <w:rFonts w:ascii="Times New Roman" w:hAnsi="Times New Roman" w:cs="Times New Roman"/>
          <w:sz w:val="28"/>
          <w:szCs w:val="28"/>
        </w:rPr>
      </w:pPr>
      <w:r w:rsidRPr="00F038E7">
        <w:rPr>
          <w:rFonts w:ascii="Times New Roman" w:hAnsi="Times New Roman" w:cs="Times New Roman"/>
          <w:sz w:val="28"/>
          <w:szCs w:val="28"/>
        </w:rPr>
        <w:t>О</w:t>
      </w:r>
      <w:r w:rsidR="0033195A" w:rsidRPr="00F038E7">
        <w:rPr>
          <w:rFonts w:ascii="Times New Roman" w:hAnsi="Times New Roman" w:cs="Times New Roman"/>
          <w:spacing w:val="5"/>
          <w:sz w:val="28"/>
          <w:szCs w:val="28"/>
        </w:rPr>
        <w:t>б утверждении программы профилактики рисков причинения вреда</w:t>
      </w:r>
      <w:r w:rsidR="008A335E">
        <w:rPr>
          <w:rFonts w:ascii="Times New Roman" w:hAnsi="Times New Roman" w:cs="Times New Roman"/>
          <w:spacing w:val="5"/>
          <w:sz w:val="28"/>
          <w:szCs w:val="28"/>
        </w:rPr>
        <w:t>(</w:t>
      </w:r>
      <w:r w:rsidR="0033195A" w:rsidRPr="00F038E7">
        <w:rPr>
          <w:rFonts w:ascii="Times New Roman" w:hAnsi="Times New Roman" w:cs="Times New Roman"/>
          <w:spacing w:val="5"/>
          <w:sz w:val="28"/>
          <w:szCs w:val="28"/>
        </w:rPr>
        <w:t>ущерба) охраняемым законом ценностям при осуществлении муниципального контроля в сфере благоустройства на 202</w:t>
      </w:r>
      <w:r w:rsidR="00CE5AF0">
        <w:rPr>
          <w:rFonts w:ascii="Times New Roman" w:hAnsi="Times New Roman" w:cs="Times New Roman"/>
          <w:spacing w:val="5"/>
          <w:sz w:val="28"/>
          <w:szCs w:val="28"/>
        </w:rPr>
        <w:t>5</w:t>
      </w:r>
      <w:r w:rsidR="0033195A" w:rsidRPr="00F038E7">
        <w:rPr>
          <w:rFonts w:ascii="Times New Roman" w:hAnsi="Times New Roman" w:cs="Times New Roman"/>
          <w:spacing w:val="5"/>
          <w:sz w:val="28"/>
          <w:szCs w:val="28"/>
        </w:rPr>
        <w:t xml:space="preserve"> год</w:t>
      </w:r>
    </w:p>
    <w:p w:rsidR="00CA059E" w:rsidRPr="00A02B1D" w:rsidRDefault="00CA059E" w:rsidP="00A02B1D">
      <w:pPr>
        <w:pStyle w:val="210"/>
        <w:spacing w:before="170" w:line="208" w:lineRule="auto"/>
        <w:ind w:right="809"/>
        <w:jc w:val="both"/>
        <w:rPr>
          <w:rFonts w:ascii="Times New Roman" w:hAnsi="Times New Roman" w:cs="Times New Roman"/>
        </w:rPr>
      </w:pPr>
    </w:p>
    <w:p w:rsidR="00A02B1D" w:rsidRPr="008A335E" w:rsidRDefault="00F038E7" w:rsidP="008A335E">
      <w:pPr>
        <w:ind w:firstLine="720"/>
        <w:jc w:val="both"/>
        <w:rPr>
          <w:sz w:val="28"/>
          <w:szCs w:val="28"/>
        </w:rPr>
      </w:pPr>
      <w:r w:rsidRPr="008A335E">
        <w:rPr>
          <w:sz w:val="28"/>
          <w:szCs w:val="28"/>
        </w:rPr>
        <w:t>В соответствии со статьей 44 Федерального закона от 31 июля 2020 г. № 248-ФЗ «О государственном контроле (надзоре) и муниципальном контроле в Российской Федерации», статьей 17.1 Федерального закона от 06 октября  2003 г. № 131-ФЗ «Об общих принципах организации местного самоуправления в Российской Федерации», постановлением Правительства Российской Федерации от 25 июня 2021 № 990 «Об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законом ценностям»,</w:t>
      </w:r>
      <w:r w:rsidR="00A02B1D" w:rsidRPr="008A335E">
        <w:rPr>
          <w:sz w:val="28"/>
          <w:szCs w:val="28"/>
        </w:rPr>
        <w:t xml:space="preserve"> решением Совета Новобурасского муниципального образования от 26 августа 2021 г. № 139 «Об утверждении Положения о муниципальном контроле в сфере благоустройства на территории Новобурасского муниципального образования Новобурасского муниципального района Саратовской области», руководствуясь </w:t>
      </w:r>
      <w:r w:rsidR="00A02B1D" w:rsidRPr="008A335E">
        <w:rPr>
          <w:bCs/>
          <w:sz w:val="28"/>
          <w:szCs w:val="28"/>
        </w:rPr>
        <w:t>Уставом</w:t>
      </w:r>
      <w:r w:rsidR="00A02B1D" w:rsidRPr="008A335E">
        <w:rPr>
          <w:sz w:val="28"/>
          <w:szCs w:val="28"/>
        </w:rPr>
        <w:t xml:space="preserve"> Новобурасского муниципального образования</w:t>
      </w:r>
    </w:p>
    <w:p w:rsidR="00CA059E" w:rsidRPr="008A335E" w:rsidRDefault="00CA059E" w:rsidP="008A335E">
      <w:pPr>
        <w:pStyle w:val="a4"/>
        <w:ind w:right="110" w:firstLine="720"/>
        <w:rPr>
          <w:b/>
          <w:szCs w:val="28"/>
        </w:rPr>
      </w:pPr>
      <w:r w:rsidRPr="008A335E">
        <w:rPr>
          <w:b/>
          <w:w w:val="105"/>
          <w:szCs w:val="28"/>
        </w:rPr>
        <w:t>ПОСТАНОВЛЯЮ:</w:t>
      </w:r>
    </w:p>
    <w:p w:rsidR="00305EE1" w:rsidRDefault="00305EE1" w:rsidP="008A335E">
      <w:pPr>
        <w:pStyle w:val="a7"/>
        <w:ind w:firstLine="720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8A335E">
        <w:rPr>
          <w:rFonts w:ascii="Times New Roman" w:hAnsi="Times New Roman"/>
          <w:sz w:val="28"/>
          <w:szCs w:val="28"/>
        </w:rPr>
        <w:t>1. Утвердить программу профилактики рисков причинения вреда (ущерба) охраняемым законом</w:t>
      </w:r>
      <w:r w:rsidRPr="008A335E">
        <w:rPr>
          <w:rFonts w:ascii="Times New Roman" w:hAnsi="Times New Roman"/>
          <w:sz w:val="28"/>
          <w:szCs w:val="28"/>
          <w:shd w:val="clear" w:color="auto" w:fill="FFFFFF"/>
        </w:rPr>
        <w:t xml:space="preserve"> ценностям по муниципальному контролю в сфере благоустройства на 202</w:t>
      </w:r>
      <w:r w:rsidR="00CE5AF0">
        <w:rPr>
          <w:rFonts w:ascii="Times New Roman" w:hAnsi="Times New Roman"/>
          <w:sz w:val="28"/>
          <w:szCs w:val="28"/>
          <w:shd w:val="clear" w:color="auto" w:fill="FFFFFF"/>
        </w:rPr>
        <w:t>5</w:t>
      </w:r>
      <w:r w:rsidRPr="008A335E">
        <w:rPr>
          <w:rFonts w:ascii="Times New Roman" w:hAnsi="Times New Roman"/>
          <w:sz w:val="28"/>
          <w:szCs w:val="28"/>
          <w:shd w:val="clear" w:color="auto" w:fill="FFFFFF"/>
        </w:rPr>
        <w:t xml:space="preserve"> год согласно приложению.</w:t>
      </w:r>
    </w:p>
    <w:p w:rsidR="00820F04" w:rsidRPr="008A335E" w:rsidRDefault="00820F04" w:rsidP="008A335E">
      <w:pPr>
        <w:pStyle w:val="a7"/>
        <w:ind w:firstLine="720"/>
        <w:jc w:val="both"/>
        <w:rPr>
          <w:rFonts w:ascii="Times New Roman" w:hAnsi="Times New Roman"/>
          <w:sz w:val="28"/>
          <w:szCs w:val="28"/>
        </w:rPr>
      </w:pPr>
      <w:r w:rsidRPr="00820F04">
        <w:rPr>
          <w:rFonts w:ascii="Times New Roman" w:hAnsi="Times New Roman"/>
          <w:sz w:val="28"/>
          <w:szCs w:val="28"/>
        </w:rPr>
        <w:t xml:space="preserve">2. Контроль за исполнением настоящего постановления возложить на первого заместителя главы администрации Новобурасского муниципального района Саратовской области Тюгаева С.В.  </w:t>
      </w:r>
    </w:p>
    <w:p w:rsidR="000050FD" w:rsidRPr="008A335E" w:rsidRDefault="00820F04" w:rsidP="00F038E7">
      <w:pPr>
        <w:pStyle w:val="a7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C30513" w:rsidRPr="008A335E">
        <w:rPr>
          <w:rFonts w:ascii="Times New Roman" w:hAnsi="Times New Roman"/>
          <w:sz w:val="28"/>
          <w:szCs w:val="28"/>
        </w:rPr>
        <w:t>.</w:t>
      </w:r>
      <w:r w:rsidR="000050FD" w:rsidRPr="008A335E">
        <w:rPr>
          <w:rFonts w:ascii="Times New Roman" w:hAnsi="Times New Roman"/>
          <w:sz w:val="28"/>
          <w:szCs w:val="28"/>
        </w:rPr>
        <w:t>Настоящее постановление вступает в силу</w:t>
      </w:r>
      <w:r w:rsidR="00294EA8">
        <w:rPr>
          <w:rFonts w:ascii="Times New Roman" w:hAnsi="Times New Roman"/>
          <w:sz w:val="28"/>
          <w:szCs w:val="28"/>
        </w:rPr>
        <w:t xml:space="preserve"> с 01 января 202</w:t>
      </w:r>
      <w:r w:rsidR="00CE5AF0">
        <w:rPr>
          <w:rFonts w:ascii="Times New Roman" w:hAnsi="Times New Roman"/>
          <w:sz w:val="28"/>
          <w:szCs w:val="28"/>
        </w:rPr>
        <w:t>5</w:t>
      </w:r>
      <w:r w:rsidR="00294EA8">
        <w:rPr>
          <w:rFonts w:ascii="Times New Roman" w:hAnsi="Times New Roman"/>
          <w:sz w:val="28"/>
          <w:szCs w:val="28"/>
        </w:rPr>
        <w:t xml:space="preserve"> года,подлежит</w:t>
      </w:r>
      <w:r w:rsidR="00F605DB" w:rsidRPr="008A335E">
        <w:rPr>
          <w:rFonts w:ascii="Times New Roman" w:hAnsi="Times New Roman"/>
          <w:sz w:val="28"/>
          <w:szCs w:val="28"/>
        </w:rPr>
        <w:t xml:space="preserve"> официально</w:t>
      </w:r>
      <w:r w:rsidR="00294EA8">
        <w:rPr>
          <w:rFonts w:ascii="Times New Roman" w:hAnsi="Times New Roman"/>
          <w:sz w:val="28"/>
          <w:szCs w:val="28"/>
        </w:rPr>
        <w:t>му</w:t>
      </w:r>
      <w:r w:rsidR="00F605DB" w:rsidRPr="008A335E">
        <w:rPr>
          <w:rFonts w:ascii="Times New Roman" w:hAnsi="Times New Roman"/>
          <w:sz w:val="28"/>
          <w:szCs w:val="28"/>
        </w:rPr>
        <w:t xml:space="preserve"> опубликовани</w:t>
      </w:r>
      <w:r w:rsidR="00294EA8">
        <w:rPr>
          <w:rFonts w:ascii="Times New Roman" w:hAnsi="Times New Roman"/>
          <w:sz w:val="28"/>
          <w:szCs w:val="28"/>
        </w:rPr>
        <w:t>ю</w:t>
      </w:r>
      <w:r w:rsidR="00F605DB" w:rsidRPr="008A335E">
        <w:rPr>
          <w:rFonts w:ascii="Times New Roman" w:hAnsi="Times New Roman"/>
          <w:sz w:val="28"/>
          <w:szCs w:val="28"/>
        </w:rPr>
        <w:t xml:space="preserve"> в М</w:t>
      </w:r>
      <w:r w:rsidR="00CE5AF0">
        <w:rPr>
          <w:rFonts w:ascii="Times New Roman" w:hAnsi="Times New Roman"/>
          <w:sz w:val="28"/>
          <w:szCs w:val="28"/>
        </w:rPr>
        <w:t>БУ</w:t>
      </w:r>
      <w:r w:rsidR="00F605DB" w:rsidRPr="008A335E">
        <w:rPr>
          <w:rFonts w:ascii="Times New Roman" w:hAnsi="Times New Roman"/>
          <w:sz w:val="28"/>
          <w:szCs w:val="28"/>
        </w:rPr>
        <w:t xml:space="preserve"> «Редакция Новобурасской районной газеты «Наше время»»</w:t>
      </w:r>
      <w:r w:rsidR="00294EA8">
        <w:rPr>
          <w:rFonts w:ascii="Times New Roman" w:hAnsi="Times New Roman"/>
          <w:sz w:val="28"/>
          <w:szCs w:val="28"/>
        </w:rPr>
        <w:t xml:space="preserve"> и </w:t>
      </w:r>
      <w:r w:rsidR="000050FD" w:rsidRPr="008A335E">
        <w:rPr>
          <w:rFonts w:ascii="Times New Roman" w:hAnsi="Times New Roman"/>
          <w:sz w:val="28"/>
          <w:szCs w:val="28"/>
        </w:rPr>
        <w:t>размещени</w:t>
      </w:r>
      <w:r w:rsidR="00F605DB" w:rsidRPr="008A335E">
        <w:rPr>
          <w:rFonts w:ascii="Times New Roman" w:hAnsi="Times New Roman"/>
          <w:sz w:val="28"/>
          <w:szCs w:val="28"/>
        </w:rPr>
        <w:t>ю</w:t>
      </w:r>
      <w:r w:rsidR="000050FD" w:rsidRPr="008A335E">
        <w:rPr>
          <w:rFonts w:ascii="Times New Roman" w:hAnsi="Times New Roman"/>
          <w:sz w:val="28"/>
          <w:szCs w:val="28"/>
        </w:rPr>
        <w:t xml:space="preserve"> на официальном сайте администрации Новобурасского муниципального района в сети Интернет  </w:t>
      </w:r>
      <w:hyperlink r:id="rId8" w:history="1">
        <w:r w:rsidR="000050FD" w:rsidRPr="008A335E">
          <w:rPr>
            <w:rStyle w:val="a9"/>
            <w:rFonts w:ascii="Times New Roman" w:hAnsi="Times New Roman"/>
            <w:color w:val="auto"/>
            <w:sz w:val="28"/>
            <w:szCs w:val="28"/>
            <w:u w:val="none"/>
          </w:rPr>
          <w:t>www.admnburasy.ru</w:t>
        </w:r>
      </w:hyperlink>
      <w:r w:rsidR="000050FD" w:rsidRPr="008A335E">
        <w:rPr>
          <w:rFonts w:ascii="Times New Roman" w:hAnsi="Times New Roman"/>
          <w:sz w:val="28"/>
          <w:szCs w:val="28"/>
        </w:rPr>
        <w:t>.</w:t>
      </w:r>
    </w:p>
    <w:p w:rsidR="008A335E" w:rsidRDefault="008A335E" w:rsidP="000050FD">
      <w:pPr>
        <w:pStyle w:val="a7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820F04" w:rsidRPr="008A335E" w:rsidRDefault="00820F04" w:rsidP="000050FD">
      <w:pPr>
        <w:pStyle w:val="a7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8D6A72" w:rsidRPr="008A335E" w:rsidRDefault="00F4606B" w:rsidP="00F038E7">
      <w:pPr>
        <w:pStyle w:val="a7"/>
        <w:rPr>
          <w:rFonts w:ascii="Times New Roman" w:hAnsi="Times New Roman"/>
          <w:b/>
          <w:sz w:val="28"/>
          <w:szCs w:val="28"/>
        </w:rPr>
      </w:pPr>
      <w:r w:rsidRPr="008A335E">
        <w:rPr>
          <w:rFonts w:ascii="Times New Roman" w:hAnsi="Times New Roman"/>
          <w:b/>
          <w:sz w:val="28"/>
          <w:szCs w:val="28"/>
        </w:rPr>
        <w:t xml:space="preserve">Глава Новобурасского </w:t>
      </w:r>
    </w:p>
    <w:p w:rsidR="00F605DB" w:rsidRDefault="00F4606B" w:rsidP="00F038E7">
      <w:pPr>
        <w:pStyle w:val="a7"/>
        <w:rPr>
          <w:rFonts w:ascii="Times New Roman" w:hAnsi="Times New Roman"/>
          <w:b/>
          <w:sz w:val="28"/>
          <w:szCs w:val="28"/>
        </w:rPr>
      </w:pPr>
      <w:r w:rsidRPr="008A335E">
        <w:rPr>
          <w:rFonts w:ascii="Times New Roman" w:hAnsi="Times New Roman"/>
          <w:b/>
          <w:sz w:val="28"/>
          <w:szCs w:val="28"/>
        </w:rPr>
        <w:t>муниципального района</w:t>
      </w:r>
      <w:r w:rsidRPr="008A335E">
        <w:rPr>
          <w:rFonts w:ascii="Times New Roman" w:hAnsi="Times New Roman"/>
          <w:b/>
          <w:sz w:val="28"/>
          <w:szCs w:val="28"/>
        </w:rPr>
        <w:tab/>
      </w:r>
      <w:r w:rsidRPr="008A335E">
        <w:rPr>
          <w:rFonts w:ascii="Times New Roman" w:hAnsi="Times New Roman"/>
          <w:b/>
          <w:sz w:val="28"/>
          <w:szCs w:val="28"/>
        </w:rPr>
        <w:tab/>
      </w:r>
      <w:r w:rsidRPr="008A335E">
        <w:rPr>
          <w:rFonts w:ascii="Times New Roman" w:hAnsi="Times New Roman"/>
          <w:b/>
          <w:sz w:val="28"/>
          <w:szCs w:val="28"/>
        </w:rPr>
        <w:tab/>
      </w:r>
      <w:r w:rsidRPr="008A335E">
        <w:rPr>
          <w:rFonts w:ascii="Times New Roman" w:hAnsi="Times New Roman"/>
          <w:b/>
          <w:sz w:val="28"/>
          <w:szCs w:val="28"/>
        </w:rPr>
        <w:tab/>
      </w:r>
      <w:r w:rsidR="00572B44" w:rsidRPr="008A335E">
        <w:rPr>
          <w:rFonts w:ascii="Times New Roman" w:hAnsi="Times New Roman"/>
          <w:b/>
          <w:sz w:val="28"/>
          <w:szCs w:val="28"/>
        </w:rPr>
        <w:tab/>
      </w:r>
      <w:r w:rsidRPr="008A335E">
        <w:rPr>
          <w:rFonts w:ascii="Times New Roman" w:hAnsi="Times New Roman"/>
          <w:b/>
          <w:sz w:val="28"/>
          <w:szCs w:val="28"/>
        </w:rPr>
        <w:tab/>
      </w:r>
      <w:r w:rsidR="00363DAE" w:rsidRPr="008A335E">
        <w:rPr>
          <w:rFonts w:ascii="Times New Roman" w:hAnsi="Times New Roman"/>
          <w:b/>
          <w:sz w:val="28"/>
          <w:szCs w:val="28"/>
        </w:rPr>
        <w:tab/>
      </w:r>
      <w:r w:rsidR="00F605DB" w:rsidRPr="008A335E">
        <w:rPr>
          <w:rFonts w:ascii="Times New Roman" w:hAnsi="Times New Roman"/>
          <w:b/>
          <w:sz w:val="28"/>
          <w:szCs w:val="28"/>
        </w:rPr>
        <w:t>А.Ф.Воробьев</w:t>
      </w:r>
    </w:p>
    <w:tbl>
      <w:tblPr>
        <w:tblW w:w="10314" w:type="dxa"/>
        <w:tblLook w:val="01E0"/>
      </w:tblPr>
      <w:tblGrid>
        <w:gridCol w:w="4926"/>
        <w:gridCol w:w="5388"/>
      </w:tblGrid>
      <w:tr w:rsidR="00F26C47" w:rsidRPr="00665E0F" w:rsidTr="002557B7">
        <w:tc>
          <w:tcPr>
            <w:tcW w:w="4926" w:type="dxa"/>
          </w:tcPr>
          <w:p w:rsidR="00F26C47" w:rsidRPr="00665E0F" w:rsidRDefault="00F26C47" w:rsidP="001C7930">
            <w:pPr>
              <w:rPr>
                <w:b/>
                <w:sz w:val="24"/>
                <w:szCs w:val="24"/>
              </w:rPr>
            </w:pPr>
          </w:p>
        </w:tc>
        <w:tc>
          <w:tcPr>
            <w:tcW w:w="5388" w:type="dxa"/>
          </w:tcPr>
          <w:p w:rsidR="00F26C47" w:rsidRPr="008A335E" w:rsidRDefault="00F26C47" w:rsidP="00F038E7">
            <w:pPr>
              <w:jc w:val="right"/>
              <w:rPr>
                <w:sz w:val="28"/>
                <w:szCs w:val="24"/>
              </w:rPr>
            </w:pPr>
            <w:r w:rsidRPr="008A335E">
              <w:rPr>
                <w:sz w:val="28"/>
                <w:szCs w:val="24"/>
              </w:rPr>
              <w:t xml:space="preserve">Приложение </w:t>
            </w:r>
          </w:p>
          <w:p w:rsidR="00F26C47" w:rsidRPr="008A335E" w:rsidRDefault="00F26C47" w:rsidP="001C7930">
            <w:pPr>
              <w:rPr>
                <w:sz w:val="28"/>
                <w:szCs w:val="24"/>
              </w:rPr>
            </w:pPr>
            <w:r w:rsidRPr="008A335E">
              <w:rPr>
                <w:sz w:val="28"/>
                <w:szCs w:val="24"/>
              </w:rPr>
              <w:t xml:space="preserve">к постановлению администрации Новобурасского муниципального района </w:t>
            </w:r>
          </w:p>
          <w:p w:rsidR="00F26C47" w:rsidRPr="008A335E" w:rsidRDefault="00F605DB" w:rsidP="00877121">
            <w:pPr>
              <w:rPr>
                <w:sz w:val="28"/>
                <w:szCs w:val="24"/>
              </w:rPr>
            </w:pPr>
            <w:r w:rsidRPr="008A335E">
              <w:rPr>
                <w:sz w:val="28"/>
                <w:szCs w:val="24"/>
              </w:rPr>
              <w:t xml:space="preserve">от </w:t>
            </w:r>
            <w:r w:rsidR="00F24429">
              <w:rPr>
                <w:sz w:val="28"/>
                <w:szCs w:val="24"/>
              </w:rPr>
              <w:t>26</w:t>
            </w:r>
            <w:r w:rsidR="00820F04">
              <w:rPr>
                <w:sz w:val="28"/>
                <w:szCs w:val="24"/>
              </w:rPr>
              <w:t>декабря 202</w:t>
            </w:r>
            <w:r w:rsidR="00CE5AF0">
              <w:rPr>
                <w:sz w:val="28"/>
                <w:szCs w:val="24"/>
              </w:rPr>
              <w:t>4</w:t>
            </w:r>
            <w:r w:rsidR="00F26C47" w:rsidRPr="008A335E">
              <w:rPr>
                <w:sz w:val="28"/>
                <w:szCs w:val="24"/>
              </w:rPr>
              <w:t xml:space="preserve">г. № </w:t>
            </w:r>
            <w:r w:rsidR="00F24429">
              <w:rPr>
                <w:sz w:val="28"/>
                <w:szCs w:val="24"/>
              </w:rPr>
              <w:t>342</w:t>
            </w:r>
            <w:bookmarkStart w:id="0" w:name="_GoBack"/>
            <w:bookmarkEnd w:id="0"/>
          </w:p>
          <w:p w:rsidR="00760558" w:rsidRPr="00665E0F" w:rsidRDefault="00760558" w:rsidP="00877121">
            <w:pPr>
              <w:rPr>
                <w:sz w:val="24"/>
                <w:szCs w:val="24"/>
              </w:rPr>
            </w:pPr>
          </w:p>
        </w:tc>
      </w:tr>
    </w:tbl>
    <w:p w:rsidR="00760558" w:rsidRPr="008A335E" w:rsidRDefault="00760558" w:rsidP="008A335E">
      <w:pPr>
        <w:pStyle w:val="Default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8A335E">
        <w:rPr>
          <w:rFonts w:ascii="Times New Roman" w:hAnsi="Times New Roman" w:cs="Times New Roman"/>
          <w:bCs/>
          <w:sz w:val="28"/>
          <w:szCs w:val="28"/>
        </w:rPr>
        <w:lastRenderedPageBreak/>
        <w:t>Программа</w:t>
      </w:r>
    </w:p>
    <w:p w:rsidR="00F038E7" w:rsidRPr="008A335E" w:rsidRDefault="00760558" w:rsidP="008A335E">
      <w:pPr>
        <w:pStyle w:val="Default"/>
        <w:jc w:val="center"/>
        <w:rPr>
          <w:rFonts w:ascii="Times New Roman" w:hAnsi="Times New Roman" w:cs="Times New Roman"/>
          <w:sz w:val="28"/>
          <w:szCs w:val="28"/>
        </w:rPr>
      </w:pPr>
      <w:r w:rsidRPr="008A335E">
        <w:rPr>
          <w:rFonts w:ascii="Times New Roman" w:hAnsi="Times New Roman" w:cs="Times New Roman"/>
          <w:sz w:val="28"/>
          <w:szCs w:val="28"/>
        </w:rPr>
        <w:t>профилактики рисков причинения вреда (ущерба) охраняемым законом ценностям</w:t>
      </w:r>
    </w:p>
    <w:p w:rsidR="00760558" w:rsidRPr="008A335E" w:rsidRDefault="00760558" w:rsidP="008A335E">
      <w:pPr>
        <w:pStyle w:val="Default"/>
        <w:jc w:val="center"/>
        <w:rPr>
          <w:rFonts w:ascii="Times New Roman" w:hAnsi="Times New Roman" w:cs="Times New Roman"/>
          <w:sz w:val="28"/>
          <w:szCs w:val="28"/>
        </w:rPr>
      </w:pPr>
      <w:r w:rsidRPr="008A335E">
        <w:rPr>
          <w:rFonts w:ascii="Times New Roman" w:hAnsi="Times New Roman" w:cs="Times New Roman"/>
          <w:sz w:val="28"/>
          <w:szCs w:val="28"/>
        </w:rPr>
        <w:t>при осуществлении муниципального контроля в сфере благоустройства на 202</w:t>
      </w:r>
      <w:r w:rsidR="00CE5AF0">
        <w:rPr>
          <w:rFonts w:ascii="Times New Roman" w:hAnsi="Times New Roman" w:cs="Times New Roman"/>
          <w:sz w:val="28"/>
          <w:szCs w:val="28"/>
        </w:rPr>
        <w:t>5</w:t>
      </w:r>
      <w:r w:rsidRPr="008A335E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760558" w:rsidRPr="008A335E" w:rsidRDefault="00760558" w:rsidP="008A335E">
      <w:pPr>
        <w:jc w:val="center"/>
        <w:rPr>
          <w:b/>
          <w:sz w:val="28"/>
          <w:szCs w:val="28"/>
        </w:rPr>
      </w:pPr>
    </w:p>
    <w:p w:rsidR="00760558" w:rsidRPr="008A335E" w:rsidRDefault="00760558" w:rsidP="008A335E">
      <w:pPr>
        <w:jc w:val="center"/>
        <w:rPr>
          <w:color w:val="010302"/>
          <w:sz w:val="28"/>
          <w:szCs w:val="28"/>
        </w:rPr>
      </w:pPr>
      <w:r w:rsidRPr="008A335E">
        <w:rPr>
          <w:color w:val="000000"/>
          <w:sz w:val="28"/>
          <w:szCs w:val="28"/>
        </w:rPr>
        <w:t>Паспорт программы</w:t>
      </w:r>
    </w:p>
    <w:tbl>
      <w:tblPr>
        <w:tblStyle w:val="a6"/>
        <w:tblW w:w="10598" w:type="dxa"/>
        <w:tblLayout w:type="fixed"/>
        <w:tblLook w:val="04A0"/>
      </w:tblPr>
      <w:tblGrid>
        <w:gridCol w:w="1668"/>
        <w:gridCol w:w="8930"/>
      </w:tblGrid>
      <w:tr w:rsidR="00760558" w:rsidRPr="008A335E" w:rsidTr="00CE5AF0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0558" w:rsidRPr="008A335E" w:rsidRDefault="00760558" w:rsidP="008A335E">
            <w:pPr>
              <w:widowControl w:val="0"/>
              <w:tabs>
                <w:tab w:val="left" w:pos="1535"/>
              </w:tabs>
              <w:rPr>
                <w:sz w:val="28"/>
                <w:szCs w:val="28"/>
                <w:lang w:eastAsia="en-US"/>
              </w:rPr>
            </w:pPr>
            <w:r w:rsidRPr="008A335E">
              <w:rPr>
                <w:sz w:val="28"/>
                <w:szCs w:val="28"/>
              </w:rPr>
              <w:t>Наименование программы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0558" w:rsidRPr="008A335E" w:rsidRDefault="00760558" w:rsidP="008A335E">
            <w:pPr>
              <w:widowControl w:val="0"/>
              <w:tabs>
                <w:tab w:val="left" w:pos="1535"/>
              </w:tabs>
              <w:jc w:val="both"/>
              <w:rPr>
                <w:sz w:val="28"/>
                <w:szCs w:val="28"/>
                <w:lang w:eastAsia="en-US"/>
              </w:rPr>
            </w:pPr>
            <w:r w:rsidRPr="008A335E">
              <w:rPr>
                <w:sz w:val="28"/>
                <w:szCs w:val="28"/>
              </w:rPr>
              <w:t>Программа профилактики рисков причинения вреда (ущерба) охраняемым законом ценностям при осуществлении муниципального контроля в сфере благоустройства (далее – программа профилактики)</w:t>
            </w:r>
          </w:p>
        </w:tc>
      </w:tr>
      <w:tr w:rsidR="00760558" w:rsidRPr="008A335E" w:rsidTr="00CE5AF0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0558" w:rsidRPr="008A335E" w:rsidRDefault="00760558" w:rsidP="008A335E">
            <w:pPr>
              <w:widowControl w:val="0"/>
              <w:tabs>
                <w:tab w:val="left" w:pos="1535"/>
              </w:tabs>
              <w:rPr>
                <w:sz w:val="28"/>
                <w:szCs w:val="28"/>
                <w:lang w:eastAsia="en-US"/>
              </w:rPr>
            </w:pPr>
            <w:r w:rsidRPr="008A335E">
              <w:rPr>
                <w:sz w:val="28"/>
                <w:szCs w:val="28"/>
              </w:rPr>
              <w:t>Правовые основания разработки программы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0558" w:rsidRPr="008A335E" w:rsidRDefault="00760558" w:rsidP="008A335E">
            <w:pPr>
              <w:widowControl w:val="0"/>
              <w:tabs>
                <w:tab w:val="left" w:pos="1535"/>
              </w:tabs>
              <w:jc w:val="both"/>
              <w:rPr>
                <w:sz w:val="28"/>
                <w:szCs w:val="28"/>
                <w:lang w:eastAsia="en-US"/>
              </w:rPr>
            </w:pPr>
            <w:r w:rsidRPr="008A335E">
              <w:rPr>
                <w:rFonts w:eastAsiaTheme="minorHAnsi"/>
                <w:color w:val="000000"/>
                <w:sz w:val="28"/>
                <w:szCs w:val="28"/>
              </w:rPr>
              <w:t>Федеральный зако</w:t>
            </w:r>
            <w:r w:rsidRPr="008A335E">
              <w:rPr>
                <w:rFonts w:eastAsiaTheme="minorHAnsi"/>
                <w:color w:val="000000"/>
                <w:spacing w:val="345"/>
                <w:sz w:val="28"/>
                <w:szCs w:val="28"/>
              </w:rPr>
              <w:t>н</w:t>
            </w:r>
            <w:r w:rsidRPr="008A335E">
              <w:rPr>
                <w:rFonts w:eastAsiaTheme="minorHAnsi"/>
                <w:color w:val="000000"/>
                <w:sz w:val="28"/>
                <w:szCs w:val="28"/>
              </w:rPr>
              <w:t>о</w:t>
            </w:r>
            <w:r w:rsidRPr="008A335E">
              <w:rPr>
                <w:rFonts w:eastAsiaTheme="minorHAnsi"/>
                <w:color w:val="000000"/>
                <w:spacing w:val="345"/>
                <w:sz w:val="28"/>
                <w:szCs w:val="28"/>
              </w:rPr>
              <w:t>т</w:t>
            </w:r>
            <w:r w:rsidRPr="008A335E">
              <w:rPr>
                <w:rFonts w:eastAsiaTheme="minorHAnsi"/>
                <w:color w:val="000000"/>
                <w:sz w:val="28"/>
                <w:szCs w:val="28"/>
              </w:rPr>
              <w:t>31.07.202</w:t>
            </w:r>
            <w:r w:rsidRPr="008A335E">
              <w:rPr>
                <w:rFonts w:eastAsiaTheme="minorHAnsi"/>
                <w:color w:val="000000"/>
                <w:spacing w:val="345"/>
                <w:sz w:val="28"/>
                <w:szCs w:val="28"/>
              </w:rPr>
              <w:t>0</w:t>
            </w:r>
            <w:r w:rsidRPr="008A335E">
              <w:rPr>
                <w:rFonts w:eastAsiaTheme="minorHAnsi"/>
                <w:color w:val="000000"/>
                <w:sz w:val="28"/>
                <w:szCs w:val="28"/>
              </w:rPr>
              <w:t>№248-Ф</w:t>
            </w:r>
            <w:r w:rsidRPr="008A335E">
              <w:rPr>
                <w:rFonts w:eastAsiaTheme="minorHAnsi"/>
                <w:color w:val="000000"/>
                <w:spacing w:val="345"/>
                <w:sz w:val="28"/>
                <w:szCs w:val="28"/>
              </w:rPr>
              <w:t>З</w:t>
            </w:r>
            <w:r w:rsidRPr="008A335E">
              <w:rPr>
                <w:rFonts w:eastAsiaTheme="minorHAnsi"/>
                <w:color w:val="000000"/>
                <w:sz w:val="28"/>
                <w:szCs w:val="28"/>
              </w:rPr>
              <w:t>«О государственном контрол</w:t>
            </w:r>
            <w:r w:rsidRPr="008A335E">
              <w:rPr>
                <w:rFonts w:eastAsiaTheme="minorHAnsi"/>
                <w:color w:val="000000"/>
                <w:spacing w:val="67"/>
                <w:sz w:val="28"/>
                <w:szCs w:val="28"/>
              </w:rPr>
              <w:t>е</w:t>
            </w:r>
            <w:r w:rsidRPr="008A335E">
              <w:rPr>
                <w:rFonts w:eastAsiaTheme="minorHAnsi"/>
                <w:color w:val="000000"/>
                <w:sz w:val="28"/>
                <w:szCs w:val="28"/>
              </w:rPr>
              <w:t>(надзоре</w:t>
            </w:r>
            <w:r w:rsidRPr="008A335E">
              <w:rPr>
                <w:rFonts w:eastAsiaTheme="minorHAnsi"/>
                <w:color w:val="000000"/>
                <w:spacing w:val="67"/>
                <w:sz w:val="28"/>
                <w:szCs w:val="28"/>
              </w:rPr>
              <w:t xml:space="preserve">) и </w:t>
            </w:r>
            <w:r w:rsidRPr="008A335E">
              <w:rPr>
                <w:rFonts w:eastAsiaTheme="minorHAnsi"/>
                <w:color w:val="000000"/>
                <w:sz w:val="28"/>
                <w:szCs w:val="28"/>
              </w:rPr>
              <w:t>муниципально</w:t>
            </w:r>
            <w:r w:rsidRPr="008A335E">
              <w:rPr>
                <w:rFonts w:eastAsiaTheme="minorHAnsi"/>
                <w:color w:val="000000"/>
                <w:spacing w:val="67"/>
                <w:sz w:val="28"/>
                <w:szCs w:val="28"/>
              </w:rPr>
              <w:t xml:space="preserve">м </w:t>
            </w:r>
            <w:r w:rsidRPr="008A335E">
              <w:rPr>
                <w:rFonts w:eastAsiaTheme="minorHAnsi"/>
                <w:color w:val="000000"/>
                <w:sz w:val="28"/>
                <w:szCs w:val="28"/>
              </w:rPr>
              <w:t>контроле</w:t>
            </w:r>
            <w:r w:rsidRPr="008A335E">
              <w:rPr>
                <w:rFonts w:eastAsiaTheme="minorHAnsi"/>
                <w:color w:val="000000"/>
                <w:spacing w:val="60"/>
                <w:sz w:val="28"/>
                <w:szCs w:val="28"/>
              </w:rPr>
              <w:t xml:space="preserve"> в </w:t>
            </w:r>
            <w:r w:rsidRPr="008A335E">
              <w:rPr>
                <w:rFonts w:eastAsiaTheme="minorHAnsi"/>
                <w:color w:val="000000"/>
                <w:sz w:val="28"/>
                <w:szCs w:val="28"/>
              </w:rPr>
              <w:t>Российско</w:t>
            </w:r>
            <w:r w:rsidRPr="008A335E">
              <w:rPr>
                <w:rFonts w:eastAsiaTheme="minorHAnsi"/>
                <w:color w:val="000000"/>
                <w:spacing w:val="60"/>
                <w:sz w:val="28"/>
                <w:szCs w:val="28"/>
              </w:rPr>
              <w:t xml:space="preserve">й </w:t>
            </w:r>
            <w:r w:rsidRPr="008A335E">
              <w:rPr>
                <w:rFonts w:eastAsiaTheme="minorHAnsi"/>
                <w:color w:val="000000"/>
                <w:sz w:val="28"/>
                <w:szCs w:val="28"/>
              </w:rPr>
              <w:t>Федерации»,</w:t>
            </w:r>
            <w:r w:rsidRPr="008A335E">
              <w:rPr>
                <w:color w:val="000000"/>
                <w:sz w:val="28"/>
                <w:szCs w:val="28"/>
                <w:shd w:val="clear" w:color="auto" w:fill="FFFFFF"/>
              </w:rPr>
              <w:t>Федеральный закон от 11.06.2021№ 170-ФЗ «О внесении изменений в отдельные законодательные акты Российской Федерации в связи с принятием Федерального закона «О государственном контроле (надзоре) и муниципальном контроле в Российской Федерации»</w:t>
            </w:r>
            <w:r w:rsidR="00F038E7" w:rsidRPr="008A335E">
              <w:rPr>
                <w:color w:val="000000"/>
                <w:sz w:val="28"/>
                <w:szCs w:val="28"/>
                <w:shd w:val="clear" w:color="auto" w:fill="FFFFFF"/>
              </w:rPr>
              <w:t xml:space="preserve">, </w:t>
            </w:r>
            <w:r w:rsidR="00F038E7" w:rsidRPr="008A335E">
              <w:rPr>
                <w:sz w:val="28"/>
                <w:szCs w:val="28"/>
              </w:rPr>
              <w:t>постановление Правительства Российской Федерации от 25 июня 2021 № 990 «Об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законом ценностям»</w:t>
            </w:r>
          </w:p>
        </w:tc>
      </w:tr>
      <w:tr w:rsidR="00760558" w:rsidRPr="008A335E" w:rsidTr="00CE5AF0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0558" w:rsidRPr="008A335E" w:rsidRDefault="00760558" w:rsidP="008A335E">
            <w:pPr>
              <w:widowControl w:val="0"/>
              <w:tabs>
                <w:tab w:val="left" w:pos="1535"/>
              </w:tabs>
              <w:rPr>
                <w:sz w:val="28"/>
                <w:szCs w:val="28"/>
                <w:lang w:eastAsia="en-US"/>
              </w:rPr>
            </w:pPr>
            <w:r w:rsidRPr="008A335E">
              <w:rPr>
                <w:sz w:val="28"/>
                <w:szCs w:val="28"/>
              </w:rPr>
              <w:t>Разработчик программы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0558" w:rsidRPr="008A335E" w:rsidRDefault="00760558" w:rsidP="008A335E">
            <w:pPr>
              <w:widowControl w:val="0"/>
              <w:jc w:val="both"/>
              <w:rPr>
                <w:sz w:val="28"/>
                <w:szCs w:val="28"/>
                <w:lang w:eastAsia="en-US"/>
              </w:rPr>
            </w:pPr>
            <w:r w:rsidRPr="008A335E">
              <w:rPr>
                <w:sz w:val="28"/>
                <w:szCs w:val="28"/>
              </w:rPr>
              <w:t>Управление по работе с территориями вопросам ЖКХ и экологии администрации Новобурасского муниципального района Саратовской области (далее – Управление)</w:t>
            </w:r>
          </w:p>
        </w:tc>
      </w:tr>
      <w:tr w:rsidR="00760558" w:rsidRPr="008A335E" w:rsidTr="00CE5AF0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0558" w:rsidRPr="008A335E" w:rsidRDefault="00760558" w:rsidP="008A335E">
            <w:pPr>
              <w:widowControl w:val="0"/>
              <w:tabs>
                <w:tab w:val="left" w:pos="1535"/>
              </w:tabs>
              <w:rPr>
                <w:sz w:val="28"/>
                <w:szCs w:val="28"/>
                <w:lang w:eastAsia="en-US"/>
              </w:rPr>
            </w:pPr>
            <w:r w:rsidRPr="008A335E">
              <w:rPr>
                <w:sz w:val="28"/>
                <w:szCs w:val="28"/>
              </w:rPr>
              <w:t>Цель программы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0558" w:rsidRPr="008A335E" w:rsidRDefault="00760558" w:rsidP="008A335E">
            <w:pPr>
              <w:tabs>
                <w:tab w:val="left" w:pos="1535"/>
              </w:tabs>
              <w:jc w:val="both"/>
              <w:rPr>
                <w:rFonts w:eastAsia="Calibri"/>
                <w:color w:val="000000"/>
                <w:sz w:val="28"/>
                <w:szCs w:val="28"/>
              </w:rPr>
            </w:pPr>
            <w:r w:rsidRPr="008A335E">
              <w:rPr>
                <w:rFonts w:eastAsia="Calibri"/>
                <w:color w:val="000000"/>
                <w:sz w:val="28"/>
                <w:szCs w:val="28"/>
              </w:rPr>
              <w:t>1. Устранение</w:t>
            </w:r>
            <w:r w:rsidRPr="008A335E">
              <w:rPr>
                <w:rFonts w:eastAsiaTheme="minorHAnsi"/>
                <w:color w:val="000000"/>
                <w:sz w:val="28"/>
                <w:szCs w:val="28"/>
              </w:rPr>
              <w:t xml:space="preserve"> п</w:t>
            </w:r>
            <w:r w:rsidRPr="008A335E">
              <w:rPr>
                <w:rFonts w:eastAsia="Calibri"/>
                <w:color w:val="000000"/>
                <w:sz w:val="28"/>
                <w:szCs w:val="28"/>
              </w:rPr>
              <w:t>ричин, факторов и условий,способствующих</w:t>
            </w:r>
            <w:r w:rsidRPr="008A335E">
              <w:rPr>
                <w:rFonts w:eastAsiaTheme="minorHAnsi"/>
                <w:color w:val="000000"/>
                <w:sz w:val="28"/>
                <w:szCs w:val="28"/>
              </w:rPr>
              <w:t xml:space="preserve"> п</w:t>
            </w:r>
            <w:r w:rsidRPr="008A335E">
              <w:rPr>
                <w:rFonts w:eastAsia="Calibri"/>
                <w:color w:val="000000"/>
                <w:sz w:val="28"/>
                <w:szCs w:val="28"/>
              </w:rPr>
              <w:t>ричинению или возможному причинению вреда</w:t>
            </w:r>
            <w:r w:rsidRPr="008A335E">
              <w:rPr>
                <w:rFonts w:eastAsiaTheme="minorHAnsi"/>
                <w:color w:val="000000"/>
                <w:sz w:val="28"/>
                <w:szCs w:val="28"/>
              </w:rPr>
              <w:t xml:space="preserve"> (ущерба)</w:t>
            </w:r>
            <w:r w:rsidRPr="008A335E">
              <w:rPr>
                <w:rFonts w:eastAsia="Calibri"/>
                <w:color w:val="000000"/>
                <w:sz w:val="28"/>
                <w:szCs w:val="28"/>
              </w:rPr>
              <w:t>охраняемым</w:t>
            </w:r>
            <w:r w:rsidRPr="008A335E">
              <w:rPr>
                <w:rFonts w:eastAsiaTheme="minorHAnsi"/>
                <w:color w:val="000000"/>
                <w:sz w:val="28"/>
                <w:szCs w:val="28"/>
              </w:rPr>
              <w:t>з</w:t>
            </w:r>
            <w:r w:rsidRPr="008A335E">
              <w:rPr>
                <w:rFonts w:eastAsia="Calibri"/>
                <w:color w:val="000000"/>
                <w:sz w:val="28"/>
                <w:szCs w:val="28"/>
              </w:rPr>
              <w:t>акономценностяминарушениюобязательныхтребований,снижениерисковихвозникновения.</w:t>
            </w:r>
          </w:p>
          <w:p w:rsidR="00760558" w:rsidRPr="008A335E" w:rsidRDefault="00760558" w:rsidP="008A335E">
            <w:pPr>
              <w:tabs>
                <w:tab w:val="left" w:pos="1535"/>
              </w:tabs>
              <w:jc w:val="both"/>
              <w:rPr>
                <w:rFonts w:eastAsia="Calibri"/>
                <w:color w:val="000000"/>
                <w:sz w:val="28"/>
                <w:szCs w:val="28"/>
              </w:rPr>
            </w:pPr>
            <w:r w:rsidRPr="008A335E">
              <w:rPr>
                <w:rFonts w:eastAsia="Calibri"/>
                <w:color w:val="000000"/>
                <w:sz w:val="28"/>
                <w:szCs w:val="28"/>
              </w:rPr>
              <w:t>2. Снижение административной нагрузки на подконтрольные субъекты.</w:t>
            </w:r>
          </w:p>
          <w:p w:rsidR="00760558" w:rsidRPr="008A335E" w:rsidRDefault="00760558" w:rsidP="008A335E">
            <w:pPr>
              <w:widowControl w:val="0"/>
              <w:tabs>
                <w:tab w:val="left" w:pos="1535"/>
              </w:tabs>
              <w:jc w:val="both"/>
              <w:rPr>
                <w:sz w:val="28"/>
                <w:szCs w:val="28"/>
                <w:lang w:eastAsia="en-US"/>
              </w:rPr>
            </w:pPr>
            <w:r w:rsidRPr="008A335E">
              <w:rPr>
                <w:rFonts w:eastAsia="Calibri"/>
                <w:color w:val="000000"/>
                <w:sz w:val="28"/>
                <w:szCs w:val="28"/>
              </w:rPr>
              <w:t>3. Повышение результативности и эффективности</w:t>
            </w:r>
            <w:r w:rsidRPr="008A335E">
              <w:rPr>
                <w:rFonts w:eastAsiaTheme="minorHAnsi"/>
                <w:color w:val="000000"/>
                <w:sz w:val="28"/>
                <w:szCs w:val="28"/>
              </w:rPr>
              <w:t xml:space="preserve"> к</w:t>
            </w:r>
            <w:r w:rsidRPr="008A335E">
              <w:rPr>
                <w:rFonts w:eastAsia="Calibri"/>
                <w:color w:val="000000"/>
                <w:sz w:val="28"/>
                <w:szCs w:val="28"/>
              </w:rPr>
              <w:t>онтрольно</w:t>
            </w:r>
            <w:r w:rsidRPr="008A335E">
              <w:rPr>
                <w:rFonts w:eastAsiaTheme="minorHAnsi"/>
                <w:color w:val="000000"/>
                <w:sz w:val="28"/>
                <w:szCs w:val="28"/>
              </w:rPr>
              <w:t xml:space="preserve">й </w:t>
            </w:r>
            <w:r w:rsidRPr="008A335E">
              <w:rPr>
                <w:rFonts w:eastAsia="Calibri"/>
                <w:color w:val="000000"/>
                <w:sz w:val="28"/>
                <w:szCs w:val="28"/>
              </w:rPr>
              <w:t xml:space="preserve">деятельности в сфере </w:t>
            </w:r>
            <w:r w:rsidRPr="008A335E">
              <w:rPr>
                <w:rFonts w:eastAsiaTheme="minorHAnsi"/>
                <w:color w:val="000000"/>
                <w:sz w:val="28"/>
                <w:szCs w:val="28"/>
              </w:rPr>
              <w:t>благоустройства.</w:t>
            </w:r>
          </w:p>
        </w:tc>
      </w:tr>
      <w:tr w:rsidR="00760558" w:rsidRPr="008A335E" w:rsidTr="00CE5AF0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0558" w:rsidRPr="008A335E" w:rsidRDefault="00760558" w:rsidP="008A335E">
            <w:pPr>
              <w:widowControl w:val="0"/>
              <w:tabs>
                <w:tab w:val="left" w:pos="1535"/>
              </w:tabs>
              <w:rPr>
                <w:sz w:val="28"/>
                <w:szCs w:val="28"/>
                <w:lang w:eastAsia="en-US"/>
              </w:rPr>
            </w:pPr>
            <w:r w:rsidRPr="008A335E">
              <w:rPr>
                <w:sz w:val="28"/>
                <w:szCs w:val="28"/>
              </w:rPr>
              <w:t>Задачи программы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0558" w:rsidRPr="008A335E" w:rsidRDefault="00760558" w:rsidP="008A335E">
            <w:pPr>
              <w:tabs>
                <w:tab w:val="left" w:pos="1535"/>
              </w:tabs>
              <w:jc w:val="both"/>
              <w:rPr>
                <w:rFonts w:eastAsia="Calibri"/>
                <w:color w:val="000000"/>
                <w:sz w:val="28"/>
                <w:szCs w:val="28"/>
              </w:rPr>
            </w:pPr>
            <w:r w:rsidRPr="008A335E">
              <w:rPr>
                <w:rFonts w:eastAsia="Calibri"/>
                <w:color w:val="000000"/>
                <w:sz w:val="28"/>
                <w:szCs w:val="28"/>
              </w:rPr>
              <w:t xml:space="preserve">1. Предотвращениерисковпричинениявредаохраняемымзакономценностям. </w:t>
            </w:r>
          </w:p>
          <w:p w:rsidR="00760558" w:rsidRPr="008A335E" w:rsidRDefault="00760558" w:rsidP="008A335E">
            <w:pPr>
              <w:tabs>
                <w:tab w:val="left" w:pos="1535"/>
              </w:tabs>
              <w:jc w:val="both"/>
              <w:rPr>
                <w:rFonts w:eastAsia="Calibri"/>
                <w:color w:val="000000"/>
                <w:sz w:val="28"/>
                <w:szCs w:val="28"/>
              </w:rPr>
            </w:pPr>
            <w:r w:rsidRPr="008A335E">
              <w:rPr>
                <w:rFonts w:eastAsia="Calibri"/>
                <w:color w:val="000000"/>
                <w:sz w:val="28"/>
                <w:szCs w:val="28"/>
              </w:rPr>
              <w:t xml:space="preserve">2. Проведениепрофилактическихмероприятий,направленныхнапредотвращениепричинениявредаохраняемымзакономценностям. </w:t>
            </w:r>
          </w:p>
          <w:p w:rsidR="00760558" w:rsidRPr="008A335E" w:rsidRDefault="00760558" w:rsidP="008A335E">
            <w:pPr>
              <w:tabs>
                <w:tab w:val="left" w:pos="1535"/>
              </w:tabs>
              <w:jc w:val="both"/>
              <w:rPr>
                <w:rFonts w:eastAsia="Calibri"/>
                <w:color w:val="000000"/>
                <w:sz w:val="28"/>
                <w:szCs w:val="28"/>
              </w:rPr>
            </w:pPr>
            <w:r w:rsidRPr="008A335E">
              <w:rPr>
                <w:rFonts w:eastAsia="Calibri"/>
                <w:color w:val="000000"/>
                <w:sz w:val="28"/>
                <w:szCs w:val="28"/>
              </w:rPr>
              <w:t xml:space="preserve">3. Информирование,консультированиеконтролируемыхлицсиспользованиеминформационно-телекоммуникационныхтехнологий. </w:t>
            </w:r>
          </w:p>
          <w:p w:rsidR="00760558" w:rsidRPr="008A335E" w:rsidRDefault="00760558" w:rsidP="008A335E">
            <w:pPr>
              <w:widowControl w:val="0"/>
              <w:tabs>
                <w:tab w:val="left" w:pos="1535"/>
              </w:tabs>
              <w:jc w:val="both"/>
              <w:rPr>
                <w:sz w:val="28"/>
                <w:szCs w:val="28"/>
                <w:lang w:eastAsia="en-US"/>
              </w:rPr>
            </w:pPr>
            <w:r w:rsidRPr="008A335E">
              <w:rPr>
                <w:rFonts w:eastAsia="Calibri"/>
                <w:color w:val="000000"/>
                <w:sz w:val="28"/>
                <w:szCs w:val="28"/>
              </w:rPr>
              <w:t>4. Обеспечениедоступностиинформацииобобязательныхтребованияхинеобходимыхмерахпоихисполнению.</w:t>
            </w:r>
          </w:p>
        </w:tc>
      </w:tr>
      <w:tr w:rsidR="00760558" w:rsidRPr="008A335E" w:rsidTr="00CE5AF0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0558" w:rsidRPr="008A335E" w:rsidRDefault="00760558" w:rsidP="008A335E">
            <w:pPr>
              <w:widowControl w:val="0"/>
              <w:tabs>
                <w:tab w:val="left" w:pos="1535"/>
              </w:tabs>
              <w:rPr>
                <w:sz w:val="28"/>
                <w:szCs w:val="28"/>
                <w:lang w:eastAsia="en-US"/>
              </w:rPr>
            </w:pPr>
            <w:r w:rsidRPr="008A335E">
              <w:rPr>
                <w:sz w:val="28"/>
                <w:szCs w:val="28"/>
              </w:rPr>
              <w:t>Срок реализации программы профилактики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0558" w:rsidRPr="008A335E" w:rsidRDefault="00294EA8" w:rsidP="00820F04">
            <w:pPr>
              <w:widowControl w:val="0"/>
              <w:tabs>
                <w:tab w:val="left" w:pos="1535"/>
              </w:tabs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202</w:t>
            </w:r>
            <w:r w:rsidR="00CE5AF0">
              <w:rPr>
                <w:sz w:val="28"/>
                <w:szCs w:val="28"/>
              </w:rPr>
              <w:t>5</w:t>
            </w:r>
            <w:r w:rsidR="00760558" w:rsidRPr="008A335E">
              <w:rPr>
                <w:sz w:val="28"/>
                <w:szCs w:val="28"/>
              </w:rPr>
              <w:t xml:space="preserve"> год</w:t>
            </w:r>
          </w:p>
        </w:tc>
      </w:tr>
      <w:tr w:rsidR="00612871" w:rsidRPr="008A335E" w:rsidTr="00CE5AF0">
        <w:tc>
          <w:tcPr>
            <w:tcW w:w="1668" w:type="dxa"/>
            <w:hideMark/>
          </w:tcPr>
          <w:p w:rsidR="00612871" w:rsidRPr="008A335E" w:rsidRDefault="00612871" w:rsidP="008A335E">
            <w:pPr>
              <w:pStyle w:val="a7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8A335E">
              <w:rPr>
                <w:rFonts w:ascii="Times New Roman" w:hAnsi="Times New Roman"/>
                <w:sz w:val="28"/>
                <w:szCs w:val="28"/>
              </w:rPr>
              <w:t xml:space="preserve">Ожидаемые результаты реализации </w:t>
            </w:r>
            <w:r w:rsidRPr="008A335E">
              <w:rPr>
                <w:rFonts w:ascii="Times New Roman" w:hAnsi="Times New Roman"/>
                <w:sz w:val="28"/>
                <w:szCs w:val="28"/>
              </w:rPr>
              <w:lastRenderedPageBreak/>
              <w:t>программы</w:t>
            </w:r>
          </w:p>
        </w:tc>
        <w:tc>
          <w:tcPr>
            <w:tcW w:w="8930" w:type="dxa"/>
            <w:hideMark/>
          </w:tcPr>
          <w:p w:rsidR="00612871" w:rsidRPr="008A335E" w:rsidRDefault="00612871" w:rsidP="008A335E">
            <w:pPr>
              <w:pStyle w:val="a7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  <w:r w:rsidRPr="008A335E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lastRenderedPageBreak/>
              <w:t>1. М</w:t>
            </w:r>
            <w:r w:rsidRPr="008A335E">
              <w:rPr>
                <w:rFonts w:ascii="Times New Roman" w:hAnsi="Times New Roman"/>
                <w:bCs/>
                <w:iCs/>
                <w:sz w:val="28"/>
                <w:szCs w:val="28"/>
              </w:rPr>
              <w:t>инимизирование количества нарушений субъектами профилактики обязательных требований, установленных Правилами благоустройства;</w:t>
            </w:r>
          </w:p>
          <w:p w:rsidR="00612871" w:rsidRPr="008A335E" w:rsidRDefault="00612871" w:rsidP="008A335E">
            <w:pPr>
              <w:pStyle w:val="a7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8A335E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2. </w:t>
            </w:r>
            <w:r w:rsidRPr="008A335E"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 xml:space="preserve">Повышение правосознания и правовой культуры контролируемых </w:t>
            </w:r>
            <w:r w:rsidRPr="008A335E"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lastRenderedPageBreak/>
              <w:t>лиц.</w:t>
            </w:r>
          </w:p>
        </w:tc>
      </w:tr>
    </w:tbl>
    <w:p w:rsidR="00612871" w:rsidRPr="008A335E" w:rsidRDefault="00612871" w:rsidP="008A335E">
      <w:pPr>
        <w:tabs>
          <w:tab w:val="left" w:pos="1535"/>
        </w:tabs>
        <w:rPr>
          <w:sz w:val="28"/>
          <w:szCs w:val="28"/>
        </w:rPr>
      </w:pPr>
    </w:p>
    <w:p w:rsidR="00760558" w:rsidRPr="008A335E" w:rsidRDefault="00760558" w:rsidP="008A335E">
      <w:pPr>
        <w:pStyle w:val="ConsPlusNormal"/>
        <w:ind w:firstLine="53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335E">
        <w:rPr>
          <w:rFonts w:ascii="Times New Roman" w:hAnsi="Times New Roman" w:cs="Times New Roman"/>
          <w:b/>
          <w:sz w:val="28"/>
          <w:szCs w:val="28"/>
        </w:rPr>
        <w:t>1. Анализ текущего состояния осуществления муниципального</w:t>
      </w:r>
    </w:p>
    <w:p w:rsidR="00760558" w:rsidRPr="008A335E" w:rsidRDefault="00760558" w:rsidP="008A335E">
      <w:pPr>
        <w:pStyle w:val="ConsPlusNormal"/>
        <w:ind w:firstLine="53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335E">
        <w:rPr>
          <w:rFonts w:ascii="Times New Roman" w:hAnsi="Times New Roman" w:cs="Times New Roman"/>
          <w:b/>
          <w:sz w:val="28"/>
          <w:szCs w:val="28"/>
        </w:rPr>
        <w:t>контроля в сфере благоустройства</w:t>
      </w:r>
    </w:p>
    <w:p w:rsidR="00760558" w:rsidRPr="008A335E" w:rsidRDefault="00760558" w:rsidP="008A335E">
      <w:pPr>
        <w:ind w:firstLine="709"/>
        <w:jc w:val="both"/>
        <w:rPr>
          <w:sz w:val="28"/>
          <w:szCs w:val="28"/>
        </w:rPr>
      </w:pPr>
      <w:r w:rsidRPr="008A335E">
        <w:rPr>
          <w:sz w:val="28"/>
          <w:szCs w:val="28"/>
        </w:rPr>
        <w:t xml:space="preserve">1.1. В зависимости от объекта, в отношении которого осуществляется муниципальный контроль в сфере благоустройства, выделяются следующие типы контролируемых лиц: </w:t>
      </w:r>
    </w:p>
    <w:p w:rsidR="00760558" w:rsidRPr="008A335E" w:rsidRDefault="00760558" w:rsidP="008A335E">
      <w:pPr>
        <w:ind w:firstLine="709"/>
        <w:jc w:val="both"/>
        <w:rPr>
          <w:sz w:val="28"/>
          <w:szCs w:val="28"/>
        </w:rPr>
      </w:pPr>
      <w:r w:rsidRPr="008A335E">
        <w:rPr>
          <w:sz w:val="28"/>
          <w:szCs w:val="28"/>
        </w:rPr>
        <w:t>- юридические лица, индивидуальные предприниматели и граждане, обеспечивающие благоустройство объектов, к которым предъявляются обязательные требования, установленные Правилами благоустройства территории Новобурасского муниципального образования Новобурасского муниципального  района Саратовской области.</w:t>
      </w:r>
    </w:p>
    <w:p w:rsidR="00760558" w:rsidRPr="008A335E" w:rsidRDefault="00760558" w:rsidP="008A335E">
      <w:pPr>
        <w:pStyle w:val="aa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8A335E">
        <w:rPr>
          <w:sz w:val="28"/>
          <w:szCs w:val="28"/>
        </w:rPr>
        <w:t>1.2. За 202</w:t>
      </w:r>
      <w:r w:rsidR="00CE5AF0">
        <w:rPr>
          <w:sz w:val="28"/>
          <w:szCs w:val="28"/>
        </w:rPr>
        <w:t>4</w:t>
      </w:r>
      <w:r w:rsidRPr="008A335E">
        <w:rPr>
          <w:sz w:val="28"/>
          <w:szCs w:val="28"/>
        </w:rPr>
        <w:t xml:space="preserve"> год в рамках муниципального контроля за соблюдением Правил благоустройства на территории Новобурасского муниципального образования Новобурасского муниципального района Саратовской области  плановые и внеплановые проверки, мероприятия по контролю без взаимодействия с субъектами контроля на территории Новобурасского муниципального образования не производились.</w:t>
      </w:r>
    </w:p>
    <w:p w:rsidR="00760558" w:rsidRPr="008A335E" w:rsidRDefault="00760558" w:rsidP="008A335E">
      <w:pPr>
        <w:pStyle w:val="aa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8A335E">
        <w:rPr>
          <w:sz w:val="28"/>
          <w:szCs w:val="28"/>
        </w:rPr>
        <w:t>1.3. В целях профилактики нарушений обязательных требований, соблюдение которых проверяется в ходе осуществления муниципального контроля, Управлением по работе с территориями вопросам ЖКХ и экологии администрации Новобурасского муниципального района Саратовской области в 202</w:t>
      </w:r>
      <w:r w:rsidR="00CE5AF0">
        <w:rPr>
          <w:sz w:val="28"/>
          <w:szCs w:val="28"/>
        </w:rPr>
        <w:t>4</w:t>
      </w:r>
      <w:r w:rsidRPr="008A335E">
        <w:rPr>
          <w:sz w:val="28"/>
          <w:szCs w:val="28"/>
        </w:rPr>
        <w:t xml:space="preserve"> году проведена следующая работа:</w:t>
      </w:r>
    </w:p>
    <w:p w:rsidR="00760558" w:rsidRPr="008A335E" w:rsidRDefault="00760558" w:rsidP="008A335E">
      <w:pPr>
        <w:pStyle w:val="aa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8A335E">
        <w:rPr>
          <w:sz w:val="28"/>
          <w:szCs w:val="28"/>
        </w:rPr>
        <w:t>- осуществлено информирование подконтрольных субъектов о необходимости соблюдения обязательных требований.</w:t>
      </w:r>
    </w:p>
    <w:p w:rsidR="00760558" w:rsidRPr="008A335E" w:rsidRDefault="00760558" w:rsidP="008A335E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335E">
        <w:rPr>
          <w:rFonts w:ascii="Times New Roman" w:hAnsi="Times New Roman" w:cs="Times New Roman"/>
          <w:b/>
          <w:sz w:val="28"/>
          <w:szCs w:val="28"/>
        </w:rPr>
        <w:t>2. Характеристика проблем, на решение которых направлена</w:t>
      </w:r>
    </w:p>
    <w:p w:rsidR="00760558" w:rsidRPr="008A335E" w:rsidRDefault="00760558" w:rsidP="008A335E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335E">
        <w:rPr>
          <w:rFonts w:ascii="Times New Roman" w:hAnsi="Times New Roman" w:cs="Times New Roman"/>
          <w:b/>
          <w:sz w:val="28"/>
          <w:szCs w:val="28"/>
        </w:rPr>
        <w:t>программа профилактики</w:t>
      </w:r>
    </w:p>
    <w:p w:rsidR="00760558" w:rsidRPr="008A335E" w:rsidRDefault="00760558" w:rsidP="008A335E">
      <w:pPr>
        <w:shd w:val="clear" w:color="auto" w:fill="FFFFFF"/>
        <w:contextualSpacing/>
        <w:jc w:val="both"/>
        <w:rPr>
          <w:sz w:val="28"/>
          <w:szCs w:val="28"/>
        </w:rPr>
      </w:pPr>
      <w:r w:rsidRPr="008A335E">
        <w:rPr>
          <w:sz w:val="28"/>
          <w:szCs w:val="28"/>
        </w:rPr>
        <w:tab/>
        <w:t>2.1. К основным проблемам в сфере благоустройства, на решение которых направлена Программа профилактики относится: приведение объектов благоустройства в соответствии с технико-эксплуатационными характеристиками улучшение архитектурно-планировочного облика муниципального образования, улучшение экологической обстановки и санитарно-гигиенических условий жизни, создание безопасных и комфортных условий для проживания населения.</w:t>
      </w:r>
    </w:p>
    <w:p w:rsidR="00760558" w:rsidRPr="008A335E" w:rsidRDefault="00760558" w:rsidP="008A335E">
      <w:pPr>
        <w:jc w:val="center"/>
        <w:rPr>
          <w:b/>
          <w:sz w:val="28"/>
          <w:szCs w:val="28"/>
        </w:rPr>
      </w:pPr>
      <w:r w:rsidRPr="008A335E">
        <w:rPr>
          <w:b/>
          <w:sz w:val="28"/>
          <w:szCs w:val="28"/>
        </w:rPr>
        <w:t>3. Цели и задачи реализации программы профилактики</w:t>
      </w:r>
    </w:p>
    <w:p w:rsidR="00760558" w:rsidRPr="008A335E" w:rsidRDefault="00760558" w:rsidP="008A335E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8A335E">
        <w:rPr>
          <w:sz w:val="28"/>
          <w:szCs w:val="28"/>
        </w:rPr>
        <w:t>3.1. Профилактика рисков причинения вреда (ущерба) охраняемым законом ценностям направлена на достижение следующих основных целей:</w:t>
      </w:r>
    </w:p>
    <w:p w:rsidR="00760558" w:rsidRPr="008A335E" w:rsidRDefault="00760558" w:rsidP="008A335E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8A335E">
        <w:rPr>
          <w:sz w:val="28"/>
          <w:szCs w:val="28"/>
        </w:rPr>
        <w:t>1) стимулирование добросовестного соблюдения обязательных требований всеми контролируемыми лицами;</w:t>
      </w:r>
    </w:p>
    <w:p w:rsidR="00760558" w:rsidRPr="008A335E" w:rsidRDefault="00760558" w:rsidP="008A335E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8A335E">
        <w:rPr>
          <w:sz w:val="28"/>
          <w:szCs w:val="28"/>
        </w:rPr>
        <w:t>2) устранение условий, причин и факторов, способных привести к нарушениям обязательных требований и (или) причинению вреда (ущерба) охраняемым законом ценностям;</w:t>
      </w:r>
    </w:p>
    <w:p w:rsidR="00760558" w:rsidRPr="008A335E" w:rsidRDefault="00760558" w:rsidP="008A335E">
      <w:pPr>
        <w:ind w:firstLine="709"/>
        <w:jc w:val="both"/>
        <w:rPr>
          <w:sz w:val="28"/>
          <w:szCs w:val="28"/>
        </w:rPr>
      </w:pPr>
      <w:r w:rsidRPr="008A335E">
        <w:rPr>
          <w:sz w:val="28"/>
          <w:szCs w:val="28"/>
        </w:rPr>
        <w:t>3) создание условий для доведения обязательных требований до контролируемых лиц, повышение информированности о способах их соблюдения.</w:t>
      </w:r>
    </w:p>
    <w:p w:rsidR="00760558" w:rsidRPr="008A335E" w:rsidRDefault="00760558" w:rsidP="008A335E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 w:rsidRPr="008A335E">
        <w:rPr>
          <w:color w:val="000000"/>
          <w:sz w:val="28"/>
          <w:szCs w:val="28"/>
        </w:rPr>
        <w:t xml:space="preserve">3.2. Задачами Программы являются: </w:t>
      </w:r>
    </w:p>
    <w:p w:rsidR="00760558" w:rsidRPr="008A335E" w:rsidRDefault="00760558" w:rsidP="008A335E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 w:rsidRPr="008A335E">
        <w:rPr>
          <w:color w:val="000000"/>
          <w:sz w:val="28"/>
          <w:szCs w:val="28"/>
        </w:rPr>
        <w:t xml:space="preserve">- укрепление системы профилактики нарушений обязательных требований; </w:t>
      </w:r>
    </w:p>
    <w:p w:rsidR="00760558" w:rsidRPr="008A335E" w:rsidRDefault="00760558" w:rsidP="008A335E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 w:rsidRPr="008A335E">
        <w:rPr>
          <w:color w:val="000000"/>
          <w:sz w:val="28"/>
          <w:szCs w:val="28"/>
        </w:rPr>
        <w:lastRenderedPageBreak/>
        <w:t xml:space="preserve">- выявление причин, факторов и условий, способствующих нарушениям обязательных требований, разработка мероприятий, направленных на устранение нарушений обязательных требований; </w:t>
      </w:r>
    </w:p>
    <w:p w:rsidR="00760558" w:rsidRPr="008A335E" w:rsidRDefault="00760558" w:rsidP="008A335E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 w:rsidRPr="008A335E">
        <w:rPr>
          <w:color w:val="000000"/>
          <w:sz w:val="28"/>
          <w:szCs w:val="28"/>
        </w:rPr>
        <w:t>- формирование одинакового понимания обязательных требований у всех участников контрольной деятельности.</w:t>
      </w:r>
    </w:p>
    <w:p w:rsidR="00760558" w:rsidRPr="008A335E" w:rsidRDefault="00760558" w:rsidP="008A335E">
      <w:pPr>
        <w:tabs>
          <w:tab w:val="left" w:pos="709"/>
        </w:tabs>
        <w:jc w:val="center"/>
        <w:rPr>
          <w:b/>
          <w:sz w:val="28"/>
          <w:szCs w:val="28"/>
        </w:rPr>
      </w:pPr>
      <w:r w:rsidRPr="008A335E">
        <w:rPr>
          <w:b/>
          <w:sz w:val="28"/>
          <w:szCs w:val="28"/>
        </w:rPr>
        <w:t xml:space="preserve">4. Перечень профилактических мероприятий, </w:t>
      </w:r>
    </w:p>
    <w:p w:rsidR="00760558" w:rsidRPr="008A335E" w:rsidRDefault="00760558" w:rsidP="008A335E">
      <w:pPr>
        <w:tabs>
          <w:tab w:val="left" w:pos="709"/>
        </w:tabs>
        <w:jc w:val="center"/>
        <w:rPr>
          <w:b/>
          <w:sz w:val="28"/>
          <w:szCs w:val="28"/>
        </w:rPr>
      </w:pPr>
      <w:r w:rsidRPr="008A335E">
        <w:rPr>
          <w:b/>
          <w:sz w:val="28"/>
          <w:szCs w:val="28"/>
        </w:rPr>
        <w:t>сроки (периодичность) их проведения</w:t>
      </w:r>
    </w:p>
    <w:p w:rsidR="00760558" w:rsidRPr="008A335E" w:rsidRDefault="00760558" w:rsidP="008A335E">
      <w:pPr>
        <w:tabs>
          <w:tab w:val="left" w:pos="709"/>
        </w:tabs>
        <w:jc w:val="right"/>
        <w:rPr>
          <w:sz w:val="28"/>
          <w:szCs w:val="28"/>
        </w:rPr>
      </w:pPr>
      <w:r w:rsidRPr="008A335E">
        <w:rPr>
          <w:sz w:val="28"/>
          <w:szCs w:val="28"/>
        </w:rPr>
        <w:t xml:space="preserve">Таблица </w:t>
      </w:r>
    </w:p>
    <w:tbl>
      <w:tblPr>
        <w:tblStyle w:val="a6"/>
        <w:tblpPr w:leftFromText="180" w:rightFromText="180" w:vertAnchor="text" w:horzAnchor="margin" w:tblpXSpec="center" w:tblpY="191"/>
        <w:tblW w:w="10320" w:type="dxa"/>
        <w:tblLayout w:type="fixed"/>
        <w:tblLook w:val="04A0"/>
      </w:tblPr>
      <w:tblGrid>
        <w:gridCol w:w="676"/>
        <w:gridCol w:w="4823"/>
        <w:gridCol w:w="2269"/>
        <w:gridCol w:w="2552"/>
      </w:tblGrid>
      <w:tr w:rsidR="00760558" w:rsidRPr="008A335E" w:rsidTr="004B142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0558" w:rsidRPr="008A335E" w:rsidRDefault="00760558" w:rsidP="008A335E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  <w:lang w:val="en-US" w:eastAsia="en-US"/>
              </w:rPr>
            </w:pPr>
            <w:r w:rsidRPr="008A335E">
              <w:rPr>
                <w:szCs w:val="28"/>
              </w:rPr>
              <w:t xml:space="preserve">№ п/п 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0558" w:rsidRPr="008A335E" w:rsidRDefault="00760558" w:rsidP="008A335E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  <w:lang w:val="en-US" w:eastAsia="en-US"/>
              </w:rPr>
            </w:pPr>
            <w:r w:rsidRPr="008A335E">
              <w:rPr>
                <w:szCs w:val="28"/>
              </w:rPr>
              <w:t>Наименование формы мероприятия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0558" w:rsidRPr="008A335E" w:rsidRDefault="00760558" w:rsidP="008A335E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  <w:lang w:val="en-US" w:eastAsia="en-US"/>
              </w:rPr>
            </w:pPr>
            <w:r w:rsidRPr="008A335E">
              <w:rPr>
                <w:szCs w:val="28"/>
              </w:rPr>
              <w:t>Срок (периодичность) проведениямероприятия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0558" w:rsidRPr="008A335E" w:rsidRDefault="00760558" w:rsidP="008A335E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  <w:lang w:val="en-US" w:eastAsia="en-US"/>
              </w:rPr>
            </w:pPr>
            <w:r w:rsidRPr="008A335E">
              <w:rPr>
                <w:szCs w:val="28"/>
              </w:rPr>
              <w:t>Ответственный исполнитель</w:t>
            </w:r>
          </w:p>
        </w:tc>
      </w:tr>
      <w:tr w:rsidR="00760558" w:rsidRPr="008A335E" w:rsidTr="004B1423">
        <w:tc>
          <w:tcPr>
            <w:tcW w:w="103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0558" w:rsidRPr="008A335E" w:rsidRDefault="00760558" w:rsidP="008A335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 w:rsidRPr="008A335E">
              <w:rPr>
                <w:sz w:val="28"/>
                <w:szCs w:val="28"/>
              </w:rPr>
              <w:t>1. Информирование</w:t>
            </w:r>
          </w:p>
        </w:tc>
      </w:tr>
      <w:tr w:rsidR="00760558" w:rsidRPr="008A335E" w:rsidTr="004B142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558" w:rsidRPr="008A335E" w:rsidRDefault="00760558" w:rsidP="008A335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8A335E">
              <w:rPr>
                <w:sz w:val="28"/>
                <w:szCs w:val="28"/>
              </w:rPr>
              <w:t>1.1.</w:t>
            </w:r>
          </w:p>
          <w:p w:rsidR="00760558" w:rsidRPr="008A335E" w:rsidRDefault="00760558" w:rsidP="008A335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760558" w:rsidRPr="008A335E" w:rsidRDefault="00760558" w:rsidP="008A335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760558" w:rsidRPr="008A335E" w:rsidRDefault="00760558" w:rsidP="008A335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558" w:rsidRPr="008A335E" w:rsidRDefault="00760558" w:rsidP="008A335E">
            <w:pPr>
              <w:jc w:val="both"/>
              <w:rPr>
                <w:sz w:val="28"/>
                <w:szCs w:val="28"/>
              </w:rPr>
            </w:pPr>
            <w:r w:rsidRPr="008A335E">
              <w:rPr>
                <w:sz w:val="28"/>
                <w:szCs w:val="28"/>
              </w:rPr>
              <w:t>Актуализация и размещение в сети «Интернет» на официальном сайте администрации Новобурасского муниципального района Саратовской области:</w:t>
            </w:r>
          </w:p>
          <w:p w:rsidR="00760558" w:rsidRPr="008A335E" w:rsidRDefault="00760558" w:rsidP="008A335E">
            <w:pPr>
              <w:jc w:val="both"/>
              <w:rPr>
                <w:sz w:val="28"/>
                <w:szCs w:val="28"/>
              </w:rPr>
            </w:pPr>
            <w:r w:rsidRPr="008A335E">
              <w:rPr>
                <w:sz w:val="28"/>
                <w:szCs w:val="28"/>
              </w:rPr>
              <w:t>а) перечня нормативных правовых актов, содержащих обязательные требования, оценка соблюдения которых осуществляется в рамках муниципального контроля в сфере благоустройства</w:t>
            </w:r>
          </w:p>
          <w:p w:rsidR="00760558" w:rsidRDefault="00760558" w:rsidP="008A335E">
            <w:pPr>
              <w:jc w:val="both"/>
              <w:rPr>
                <w:sz w:val="28"/>
                <w:szCs w:val="28"/>
              </w:rPr>
            </w:pPr>
          </w:p>
          <w:p w:rsidR="008A335E" w:rsidRPr="008A335E" w:rsidRDefault="008A335E" w:rsidP="008A335E">
            <w:pPr>
              <w:jc w:val="both"/>
              <w:rPr>
                <w:sz w:val="28"/>
                <w:szCs w:val="28"/>
              </w:rPr>
            </w:pPr>
          </w:p>
          <w:p w:rsidR="00760558" w:rsidRPr="008A335E" w:rsidRDefault="00760558" w:rsidP="008A335E">
            <w:pPr>
              <w:jc w:val="both"/>
              <w:rPr>
                <w:sz w:val="28"/>
                <w:szCs w:val="28"/>
              </w:rPr>
            </w:pPr>
            <w:r w:rsidRPr="008A335E">
              <w:rPr>
                <w:sz w:val="28"/>
                <w:szCs w:val="28"/>
              </w:rPr>
              <w:t>б) материалов, информационных писем, руководств по соблюдению обязательных требований</w:t>
            </w:r>
          </w:p>
          <w:p w:rsidR="00760558" w:rsidRPr="008A335E" w:rsidRDefault="00760558" w:rsidP="008A335E">
            <w:pPr>
              <w:jc w:val="both"/>
              <w:rPr>
                <w:sz w:val="28"/>
                <w:szCs w:val="28"/>
              </w:rPr>
            </w:pPr>
          </w:p>
          <w:p w:rsidR="00760558" w:rsidRPr="008A335E" w:rsidRDefault="00760558" w:rsidP="008A335E">
            <w:pPr>
              <w:jc w:val="both"/>
              <w:rPr>
                <w:sz w:val="28"/>
                <w:szCs w:val="28"/>
              </w:rPr>
            </w:pPr>
            <w:r w:rsidRPr="008A335E">
              <w:rPr>
                <w:sz w:val="28"/>
                <w:szCs w:val="28"/>
              </w:rPr>
              <w:t>в) перечня индикаторов риска нарушения обязательных требований</w:t>
            </w:r>
          </w:p>
          <w:p w:rsidR="00760558" w:rsidRPr="008A335E" w:rsidRDefault="00760558" w:rsidP="008A335E">
            <w:pPr>
              <w:jc w:val="both"/>
              <w:rPr>
                <w:sz w:val="28"/>
                <w:szCs w:val="28"/>
              </w:rPr>
            </w:pPr>
          </w:p>
          <w:p w:rsidR="00760558" w:rsidRPr="008A335E" w:rsidRDefault="00760558" w:rsidP="008A335E">
            <w:pPr>
              <w:jc w:val="both"/>
              <w:rPr>
                <w:sz w:val="28"/>
                <w:szCs w:val="28"/>
              </w:rPr>
            </w:pPr>
          </w:p>
          <w:p w:rsidR="00760558" w:rsidRPr="008A335E" w:rsidRDefault="00760558" w:rsidP="008A335E">
            <w:pPr>
              <w:jc w:val="both"/>
              <w:rPr>
                <w:sz w:val="28"/>
                <w:szCs w:val="28"/>
              </w:rPr>
            </w:pPr>
          </w:p>
          <w:p w:rsidR="00760558" w:rsidRPr="008A335E" w:rsidRDefault="00760558" w:rsidP="008A335E">
            <w:pPr>
              <w:tabs>
                <w:tab w:val="left" w:pos="176"/>
              </w:tabs>
              <w:jc w:val="both"/>
              <w:rPr>
                <w:sz w:val="28"/>
                <w:szCs w:val="28"/>
              </w:rPr>
            </w:pPr>
            <w:r w:rsidRPr="008A335E">
              <w:rPr>
                <w:sz w:val="28"/>
                <w:szCs w:val="28"/>
              </w:rPr>
              <w:t xml:space="preserve">г) программы профилактики рисков причинения вреда (ущерба) охраняемым законом ценностям </w:t>
            </w:r>
          </w:p>
          <w:p w:rsidR="00760558" w:rsidRPr="008A335E" w:rsidRDefault="00760558" w:rsidP="008A335E">
            <w:pPr>
              <w:widowControl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558" w:rsidRPr="008A335E" w:rsidRDefault="00760558" w:rsidP="008A335E">
            <w:pPr>
              <w:jc w:val="both"/>
              <w:rPr>
                <w:spacing w:val="2"/>
                <w:sz w:val="28"/>
                <w:szCs w:val="28"/>
                <w:shd w:val="clear" w:color="auto" w:fill="FFFFFF"/>
              </w:rPr>
            </w:pPr>
          </w:p>
          <w:p w:rsidR="00760558" w:rsidRPr="008A335E" w:rsidRDefault="00760558" w:rsidP="008A335E">
            <w:pPr>
              <w:jc w:val="both"/>
              <w:rPr>
                <w:spacing w:val="2"/>
                <w:sz w:val="28"/>
                <w:szCs w:val="28"/>
                <w:shd w:val="clear" w:color="auto" w:fill="FFFFFF"/>
              </w:rPr>
            </w:pPr>
          </w:p>
          <w:p w:rsidR="00760558" w:rsidRPr="008A335E" w:rsidRDefault="00760558" w:rsidP="008A335E">
            <w:pPr>
              <w:jc w:val="both"/>
              <w:rPr>
                <w:spacing w:val="2"/>
                <w:sz w:val="28"/>
                <w:szCs w:val="28"/>
                <w:shd w:val="clear" w:color="auto" w:fill="FFFFFF"/>
              </w:rPr>
            </w:pPr>
          </w:p>
          <w:p w:rsidR="00760558" w:rsidRDefault="00760558" w:rsidP="008A335E">
            <w:pPr>
              <w:jc w:val="both"/>
              <w:rPr>
                <w:spacing w:val="2"/>
                <w:sz w:val="28"/>
                <w:szCs w:val="28"/>
                <w:shd w:val="clear" w:color="auto" w:fill="FFFFFF"/>
              </w:rPr>
            </w:pPr>
          </w:p>
          <w:p w:rsidR="008A335E" w:rsidRPr="008A335E" w:rsidRDefault="008A335E" w:rsidP="008A335E">
            <w:pPr>
              <w:jc w:val="both"/>
              <w:rPr>
                <w:spacing w:val="2"/>
                <w:sz w:val="28"/>
                <w:szCs w:val="28"/>
                <w:shd w:val="clear" w:color="auto" w:fill="FFFFFF"/>
              </w:rPr>
            </w:pPr>
          </w:p>
          <w:p w:rsidR="00760558" w:rsidRPr="008A335E" w:rsidRDefault="00760558" w:rsidP="008A335E">
            <w:pPr>
              <w:jc w:val="both"/>
              <w:rPr>
                <w:spacing w:val="2"/>
                <w:sz w:val="28"/>
                <w:szCs w:val="28"/>
                <w:shd w:val="clear" w:color="auto" w:fill="FFFFFF"/>
              </w:rPr>
            </w:pPr>
            <w:r w:rsidRPr="008A335E">
              <w:rPr>
                <w:spacing w:val="2"/>
                <w:sz w:val="28"/>
                <w:szCs w:val="28"/>
                <w:shd w:val="clear" w:color="auto" w:fill="FFFFFF"/>
              </w:rPr>
              <w:t>Не позднее 5 рабочих дней с момента изменения действующего законодательства</w:t>
            </w:r>
          </w:p>
          <w:p w:rsidR="00760558" w:rsidRPr="008A335E" w:rsidRDefault="00760558" w:rsidP="008A335E">
            <w:pPr>
              <w:jc w:val="both"/>
              <w:rPr>
                <w:spacing w:val="2"/>
                <w:sz w:val="28"/>
                <w:szCs w:val="28"/>
                <w:shd w:val="clear" w:color="auto" w:fill="FFFFFF"/>
              </w:rPr>
            </w:pPr>
          </w:p>
          <w:p w:rsidR="00760558" w:rsidRPr="008A335E" w:rsidRDefault="00760558" w:rsidP="008A335E">
            <w:pPr>
              <w:jc w:val="both"/>
              <w:rPr>
                <w:spacing w:val="2"/>
                <w:sz w:val="28"/>
                <w:szCs w:val="28"/>
                <w:shd w:val="clear" w:color="auto" w:fill="FFFFFF"/>
              </w:rPr>
            </w:pPr>
            <w:r w:rsidRPr="008A335E">
              <w:rPr>
                <w:spacing w:val="2"/>
                <w:sz w:val="28"/>
                <w:szCs w:val="28"/>
                <w:shd w:val="clear" w:color="auto" w:fill="FFFFFF"/>
              </w:rPr>
              <w:t>Не реже 2 раз в год</w:t>
            </w:r>
          </w:p>
          <w:p w:rsidR="00760558" w:rsidRPr="008A335E" w:rsidRDefault="00760558" w:rsidP="008A335E">
            <w:pPr>
              <w:jc w:val="both"/>
              <w:rPr>
                <w:spacing w:val="2"/>
                <w:sz w:val="28"/>
                <w:szCs w:val="28"/>
                <w:shd w:val="clear" w:color="auto" w:fill="FFFFFF"/>
              </w:rPr>
            </w:pPr>
          </w:p>
          <w:p w:rsidR="00760558" w:rsidRPr="008A335E" w:rsidRDefault="00760558" w:rsidP="008A335E">
            <w:pPr>
              <w:jc w:val="both"/>
              <w:rPr>
                <w:spacing w:val="2"/>
                <w:sz w:val="28"/>
                <w:szCs w:val="28"/>
                <w:shd w:val="clear" w:color="auto" w:fill="FFFFFF"/>
              </w:rPr>
            </w:pPr>
          </w:p>
          <w:p w:rsidR="00760558" w:rsidRPr="008A335E" w:rsidRDefault="00760558" w:rsidP="008A335E">
            <w:pPr>
              <w:jc w:val="both"/>
              <w:rPr>
                <w:spacing w:val="2"/>
                <w:sz w:val="28"/>
                <w:szCs w:val="28"/>
                <w:shd w:val="clear" w:color="auto" w:fill="FFFFFF"/>
              </w:rPr>
            </w:pPr>
            <w:r w:rsidRPr="008A335E">
              <w:rPr>
                <w:spacing w:val="2"/>
                <w:sz w:val="28"/>
                <w:szCs w:val="28"/>
                <w:shd w:val="clear" w:color="auto" w:fill="FFFFFF"/>
              </w:rPr>
              <w:t>Не позднее 10 рабочих дней послеих утверждения</w:t>
            </w:r>
          </w:p>
          <w:p w:rsidR="00760558" w:rsidRPr="008A335E" w:rsidRDefault="00760558" w:rsidP="008A335E">
            <w:pPr>
              <w:jc w:val="both"/>
              <w:rPr>
                <w:spacing w:val="2"/>
                <w:sz w:val="28"/>
                <w:szCs w:val="28"/>
                <w:shd w:val="clear" w:color="auto" w:fill="FFFFFF"/>
              </w:rPr>
            </w:pPr>
          </w:p>
          <w:p w:rsidR="00760558" w:rsidRPr="008A335E" w:rsidRDefault="00760558" w:rsidP="008A335E">
            <w:pPr>
              <w:jc w:val="both"/>
              <w:rPr>
                <w:spacing w:val="2"/>
                <w:sz w:val="28"/>
                <w:szCs w:val="28"/>
                <w:shd w:val="clear" w:color="auto" w:fill="FFFFFF"/>
              </w:rPr>
            </w:pPr>
            <w:r w:rsidRPr="008A335E">
              <w:rPr>
                <w:spacing w:val="2"/>
                <w:sz w:val="28"/>
                <w:szCs w:val="28"/>
                <w:shd w:val="clear" w:color="auto" w:fill="FFFFFF"/>
              </w:rPr>
              <w:t>Не позднее 25 декабря предшествующего года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558" w:rsidRPr="008A335E" w:rsidRDefault="00760558" w:rsidP="008A335E">
            <w:pPr>
              <w:jc w:val="center"/>
              <w:rPr>
                <w:sz w:val="28"/>
                <w:szCs w:val="28"/>
              </w:rPr>
            </w:pPr>
            <w:r w:rsidRPr="008A335E">
              <w:rPr>
                <w:sz w:val="28"/>
                <w:szCs w:val="28"/>
              </w:rPr>
              <w:t>Управление по работе с территориями, вопросам ЖКХ и экологии администрации Новобурасского муниципального района Саратовской области</w:t>
            </w:r>
          </w:p>
          <w:p w:rsidR="00760558" w:rsidRPr="008A335E" w:rsidRDefault="00760558" w:rsidP="008A335E">
            <w:pPr>
              <w:jc w:val="both"/>
              <w:rPr>
                <w:spacing w:val="2"/>
                <w:sz w:val="28"/>
                <w:szCs w:val="28"/>
                <w:shd w:val="clear" w:color="auto" w:fill="FFFFFF"/>
              </w:rPr>
            </w:pPr>
          </w:p>
          <w:p w:rsidR="00760558" w:rsidRPr="008A335E" w:rsidRDefault="00760558" w:rsidP="008A335E">
            <w:pPr>
              <w:widowControl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760558" w:rsidRPr="008A335E" w:rsidTr="004B1423">
        <w:tc>
          <w:tcPr>
            <w:tcW w:w="103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0558" w:rsidRPr="008A335E" w:rsidRDefault="00760558" w:rsidP="008A335E">
            <w:pPr>
              <w:widowControl w:val="0"/>
              <w:jc w:val="center"/>
              <w:rPr>
                <w:spacing w:val="2"/>
                <w:sz w:val="28"/>
                <w:szCs w:val="28"/>
                <w:shd w:val="clear" w:color="auto" w:fill="FFFFFF"/>
                <w:lang w:eastAsia="en-US"/>
              </w:rPr>
            </w:pPr>
            <w:r w:rsidRPr="008A335E">
              <w:rPr>
                <w:spacing w:val="2"/>
                <w:sz w:val="28"/>
                <w:szCs w:val="28"/>
                <w:shd w:val="clear" w:color="auto" w:fill="FFFFFF"/>
              </w:rPr>
              <w:t>2. Консультирование</w:t>
            </w:r>
          </w:p>
        </w:tc>
      </w:tr>
      <w:tr w:rsidR="00760558" w:rsidRPr="008A335E" w:rsidTr="004B1423">
        <w:trPr>
          <w:trHeight w:val="282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0558" w:rsidRPr="008A335E" w:rsidRDefault="00760558" w:rsidP="008A335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 w:rsidRPr="008A335E">
              <w:rPr>
                <w:sz w:val="28"/>
                <w:szCs w:val="28"/>
              </w:rPr>
              <w:lastRenderedPageBreak/>
              <w:t>2.1.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0558" w:rsidRPr="008A335E" w:rsidRDefault="00760558" w:rsidP="008A335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A335E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  <w:lang w:eastAsia="en-US"/>
              </w:rPr>
              <w:t>К</w:t>
            </w:r>
            <w:r w:rsidRPr="008A335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онсультирование контролируемых лиц и их представителей по вопросам, связанным с организацией и осуществлением муниципального контроля в сфере благоустройства:</w:t>
            </w:r>
          </w:p>
          <w:p w:rsidR="00760558" w:rsidRPr="008A335E" w:rsidRDefault="00760558" w:rsidP="008A335E">
            <w:pPr>
              <w:pStyle w:val="ConsPlusNormal"/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A335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1) порядок проведения контрольных мероприятий;</w:t>
            </w:r>
          </w:p>
          <w:p w:rsidR="00760558" w:rsidRPr="008A335E" w:rsidRDefault="00760558" w:rsidP="008A335E">
            <w:pPr>
              <w:jc w:val="both"/>
              <w:rPr>
                <w:sz w:val="28"/>
                <w:szCs w:val="28"/>
                <w:lang w:eastAsia="en-US"/>
              </w:rPr>
            </w:pPr>
            <w:r w:rsidRPr="008A335E">
              <w:rPr>
                <w:sz w:val="28"/>
                <w:szCs w:val="28"/>
              </w:rPr>
              <w:t>2) порядок осуществления профилактических мероприятий;</w:t>
            </w:r>
          </w:p>
          <w:p w:rsidR="00760558" w:rsidRPr="008A335E" w:rsidRDefault="00760558" w:rsidP="008A335E">
            <w:pPr>
              <w:pStyle w:val="ConsPlusNormal"/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A335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3) порядок принятия решений по</w:t>
            </w:r>
            <w:r w:rsidR="00612871" w:rsidRPr="008A335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итогам контрольных мероприятий.</w:t>
            </w:r>
          </w:p>
          <w:p w:rsidR="00760558" w:rsidRPr="008A335E" w:rsidRDefault="00760558" w:rsidP="008A335E">
            <w:pPr>
              <w:pStyle w:val="ConsPlusNormal"/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0558" w:rsidRPr="008A335E" w:rsidRDefault="00760558" w:rsidP="008A335E">
            <w:pPr>
              <w:jc w:val="both"/>
              <w:rPr>
                <w:spacing w:val="2"/>
                <w:sz w:val="28"/>
                <w:szCs w:val="28"/>
                <w:shd w:val="clear" w:color="auto" w:fill="FFFFFF"/>
              </w:rPr>
            </w:pPr>
            <w:r w:rsidRPr="008A335E">
              <w:rPr>
                <w:spacing w:val="2"/>
                <w:sz w:val="28"/>
                <w:szCs w:val="28"/>
                <w:shd w:val="clear" w:color="auto" w:fill="FFFFFF"/>
              </w:rPr>
              <w:t>По запросу</w:t>
            </w:r>
          </w:p>
          <w:p w:rsidR="00760558" w:rsidRPr="008A335E" w:rsidRDefault="00760558" w:rsidP="008A335E">
            <w:pPr>
              <w:widowControl w:val="0"/>
              <w:jc w:val="both"/>
              <w:rPr>
                <w:spacing w:val="2"/>
                <w:sz w:val="28"/>
                <w:szCs w:val="28"/>
                <w:shd w:val="clear" w:color="auto" w:fill="FFFFFF"/>
                <w:lang w:eastAsia="en-US"/>
              </w:rPr>
            </w:pPr>
            <w:r w:rsidRPr="008A335E">
              <w:rPr>
                <w:spacing w:val="2"/>
                <w:sz w:val="28"/>
                <w:szCs w:val="28"/>
                <w:shd w:val="clear" w:color="auto" w:fill="FFFFFF"/>
              </w:rPr>
              <w:t>В форме устных и письменных разъяснений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558" w:rsidRPr="008A335E" w:rsidRDefault="00760558" w:rsidP="008A335E">
            <w:pPr>
              <w:jc w:val="center"/>
              <w:rPr>
                <w:sz w:val="28"/>
                <w:szCs w:val="28"/>
              </w:rPr>
            </w:pPr>
            <w:r w:rsidRPr="008A335E">
              <w:rPr>
                <w:spacing w:val="2"/>
                <w:sz w:val="28"/>
                <w:szCs w:val="28"/>
                <w:shd w:val="clear" w:color="auto" w:fill="FFFFFF"/>
              </w:rPr>
              <w:t xml:space="preserve">Начальник, заместитель начальника, консультант </w:t>
            </w:r>
            <w:r w:rsidRPr="008A335E">
              <w:rPr>
                <w:sz w:val="28"/>
                <w:szCs w:val="28"/>
              </w:rPr>
              <w:t xml:space="preserve"> управления по работе с территориями, вопросам ЖКХ и экологии администрации Новобурасского муниципального района Саратовской области</w:t>
            </w:r>
          </w:p>
        </w:tc>
      </w:tr>
      <w:tr w:rsidR="00760558" w:rsidRPr="008A335E" w:rsidTr="004B1423">
        <w:tc>
          <w:tcPr>
            <w:tcW w:w="103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0558" w:rsidRPr="008A335E" w:rsidRDefault="00760558" w:rsidP="008A335E">
            <w:pPr>
              <w:widowControl w:val="0"/>
              <w:jc w:val="center"/>
              <w:rPr>
                <w:spacing w:val="2"/>
                <w:sz w:val="28"/>
                <w:szCs w:val="28"/>
                <w:shd w:val="clear" w:color="auto" w:fill="FFFFFF"/>
                <w:lang w:eastAsia="en-US"/>
              </w:rPr>
            </w:pPr>
            <w:r w:rsidRPr="008A335E">
              <w:rPr>
                <w:spacing w:val="2"/>
                <w:sz w:val="28"/>
                <w:szCs w:val="28"/>
                <w:shd w:val="clear" w:color="auto" w:fill="FFFFFF"/>
              </w:rPr>
              <w:t>3. Объявление предостережения</w:t>
            </w:r>
          </w:p>
        </w:tc>
      </w:tr>
      <w:tr w:rsidR="00760558" w:rsidRPr="008A335E" w:rsidTr="004B142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0558" w:rsidRPr="008A335E" w:rsidRDefault="00760558" w:rsidP="008A335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 w:rsidRPr="008A335E">
              <w:rPr>
                <w:sz w:val="28"/>
                <w:szCs w:val="28"/>
              </w:rPr>
              <w:t>3.1.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0558" w:rsidRPr="008A335E" w:rsidRDefault="00760558" w:rsidP="008A335E">
            <w:pPr>
              <w:widowControl w:val="0"/>
              <w:jc w:val="both"/>
              <w:rPr>
                <w:spacing w:val="2"/>
                <w:sz w:val="28"/>
                <w:szCs w:val="28"/>
                <w:shd w:val="clear" w:color="auto" w:fill="FFFFFF"/>
                <w:lang w:eastAsia="en-US"/>
              </w:rPr>
            </w:pPr>
            <w:r w:rsidRPr="008A335E">
              <w:rPr>
                <w:spacing w:val="2"/>
                <w:sz w:val="28"/>
                <w:szCs w:val="28"/>
                <w:shd w:val="clear" w:color="auto" w:fill="FFFFFF"/>
              </w:rPr>
              <w:t>Выдача контролируемому лицу предостережения о недопустимости нарушений обязательных требований при осуществлении деятельности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0558" w:rsidRPr="008A335E" w:rsidRDefault="00760558" w:rsidP="008A335E">
            <w:pPr>
              <w:widowControl w:val="0"/>
              <w:jc w:val="both"/>
              <w:rPr>
                <w:spacing w:val="2"/>
                <w:sz w:val="28"/>
                <w:szCs w:val="28"/>
                <w:shd w:val="clear" w:color="auto" w:fill="FFFFFF"/>
                <w:lang w:eastAsia="en-US"/>
              </w:rPr>
            </w:pPr>
            <w:r w:rsidRPr="008A335E">
              <w:rPr>
                <w:spacing w:val="2"/>
                <w:sz w:val="28"/>
                <w:szCs w:val="28"/>
                <w:shd w:val="clear" w:color="auto" w:fill="FFFFFF"/>
              </w:rPr>
              <w:t>При принятии решения должностными лицами, уполномоченными на осуществление муниципального контроля в сфере благоустройства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558" w:rsidRPr="008A335E" w:rsidRDefault="00760558" w:rsidP="008A335E">
            <w:pPr>
              <w:jc w:val="center"/>
              <w:rPr>
                <w:sz w:val="28"/>
                <w:szCs w:val="28"/>
              </w:rPr>
            </w:pPr>
            <w:r w:rsidRPr="008A335E">
              <w:rPr>
                <w:spacing w:val="2"/>
                <w:sz w:val="28"/>
                <w:szCs w:val="28"/>
                <w:shd w:val="clear" w:color="auto" w:fill="FFFFFF"/>
              </w:rPr>
              <w:t xml:space="preserve">Начальник, заместитель начальника, консультант </w:t>
            </w:r>
            <w:r w:rsidRPr="008A335E">
              <w:rPr>
                <w:sz w:val="28"/>
                <w:szCs w:val="28"/>
              </w:rPr>
              <w:t xml:space="preserve"> управления по работе с территориями, вопросам ЖКХ и экологии администрации Новобурасского муниципального района Саратовской области</w:t>
            </w:r>
          </w:p>
        </w:tc>
      </w:tr>
    </w:tbl>
    <w:p w:rsidR="00760558" w:rsidRPr="008A335E" w:rsidRDefault="00760558" w:rsidP="008A335E">
      <w:pPr>
        <w:tabs>
          <w:tab w:val="left" w:pos="709"/>
        </w:tabs>
        <w:jc w:val="center"/>
        <w:rPr>
          <w:b/>
          <w:sz w:val="28"/>
          <w:szCs w:val="28"/>
          <w:lang w:eastAsia="en-US"/>
        </w:rPr>
      </w:pPr>
      <w:r w:rsidRPr="008A335E">
        <w:rPr>
          <w:b/>
          <w:sz w:val="28"/>
          <w:szCs w:val="28"/>
        </w:rPr>
        <w:tab/>
      </w:r>
      <w:r w:rsidRPr="008A335E">
        <w:rPr>
          <w:b/>
          <w:sz w:val="28"/>
          <w:szCs w:val="28"/>
        </w:rPr>
        <w:tab/>
      </w:r>
      <w:r w:rsidRPr="008A335E">
        <w:rPr>
          <w:b/>
          <w:sz w:val="28"/>
          <w:szCs w:val="28"/>
        </w:rPr>
        <w:tab/>
      </w:r>
      <w:r w:rsidRPr="008A335E">
        <w:rPr>
          <w:b/>
          <w:sz w:val="28"/>
          <w:szCs w:val="28"/>
        </w:rPr>
        <w:tab/>
      </w:r>
      <w:r w:rsidRPr="008A335E">
        <w:rPr>
          <w:b/>
          <w:sz w:val="28"/>
          <w:szCs w:val="28"/>
        </w:rPr>
        <w:tab/>
      </w:r>
      <w:r w:rsidRPr="008A335E">
        <w:rPr>
          <w:b/>
          <w:sz w:val="28"/>
          <w:szCs w:val="28"/>
        </w:rPr>
        <w:tab/>
      </w:r>
      <w:r w:rsidRPr="008A335E">
        <w:rPr>
          <w:b/>
          <w:sz w:val="28"/>
          <w:szCs w:val="28"/>
        </w:rPr>
        <w:tab/>
      </w:r>
      <w:r w:rsidRPr="008A335E">
        <w:rPr>
          <w:b/>
          <w:sz w:val="28"/>
          <w:szCs w:val="28"/>
        </w:rPr>
        <w:tab/>
      </w:r>
      <w:r w:rsidRPr="008A335E">
        <w:rPr>
          <w:b/>
          <w:sz w:val="28"/>
          <w:szCs w:val="28"/>
        </w:rPr>
        <w:tab/>
      </w:r>
      <w:r w:rsidRPr="008A335E">
        <w:rPr>
          <w:b/>
          <w:sz w:val="28"/>
          <w:szCs w:val="28"/>
        </w:rPr>
        <w:tab/>
      </w:r>
      <w:r w:rsidRPr="008A335E">
        <w:rPr>
          <w:b/>
          <w:sz w:val="28"/>
          <w:szCs w:val="28"/>
        </w:rPr>
        <w:tab/>
      </w:r>
    </w:p>
    <w:p w:rsidR="00760558" w:rsidRPr="008A335E" w:rsidRDefault="00760558" w:rsidP="008A335E">
      <w:pPr>
        <w:tabs>
          <w:tab w:val="left" w:pos="992"/>
        </w:tabs>
        <w:jc w:val="center"/>
        <w:rPr>
          <w:b/>
          <w:sz w:val="28"/>
          <w:szCs w:val="28"/>
        </w:rPr>
      </w:pPr>
      <w:r w:rsidRPr="008A335E">
        <w:rPr>
          <w:b/>
          <w:sz w:val="28"/>
          <w:szCs w:val="28"/>
        </w:rPr>
        <w:t>5. Показатели результативности и эффективности программы профилактики</w:t>
      </w:r>
    </w:p>
    <w:p w:rsidR="00760558" w:rsidRPr="008A335E" w:rsidRDefault="00760558" w:rsidP="008A335E">
      <w:pPr>
        <w:tabs>
          <w:tab w:val="left" w:pos="992"/>
        </w:tabs>
        <w:jc w:val="center"/>
        <w:rPr>
          <w:b/>
          <w:sz w:val="28"/>
          <w:szCs w:val="28"/>
        </w:rPr>
      </w:pPr>
      <w:r w:rsidRPr="008A335E">
        <w:rPr>
          <w:b/>
          <w:sz w:val="28"/>
          <w:szCs w:val="28"/>
        </w:rPr>
        <w:t xml:space="preserve"> рисков причинения вреда (ущерба)</w:t>
      </w:r>
    </w:p>
    <w:p w:rsidR="00760558" w:rsidRPr="008A335E" w:rsidRDefault="00760558" w:rsidP="008A335E">
      <w:pPr>
        <w:ind w:firstLine="709"/>
        <w:jc w:val="both"/>
        <w:rPr>
          <w:sz w:val="28"/>
          <w:szCs w:val="28"/>
        </w:rPr>
      </w:pPr>
      <w:r w:rsidRPr="008A335E">
        <w:rPr>
          <w:sz w:val="28"/>
          <w:szCs w:val="28"/>
        </w:rPr>
        <w:t>Оценка эффективности и результативности профилактических мероприятий предназначена способствовать максимальному достижению общественно значимых результатов снижения, причиняемого подконтрольными субъектами вреда (ущерба) охраняемым законом ценностям, при проведении профилактических мероприятий.</w:t>
      </w:r>
    </w:p>
    <w:p w:rsidR="00760558" w:rsidRPr="008A335E" w:rsidRDefault="00760558" w:rsidP="008A335E">
      <w:pPr>
        <w:ind w:firstLine="709"/>
        <w:jc w:val="both"/>
        <w:rPr>
          <w:sz w:val="28"/>
          <w:szCs w:val="28"/>
        </w:rPr>
      </w:pPr>
      <w:r w:rsidRPr="008A335E">
        <w:rPr>
          <w:sz w:val="28"/>
          <w:szCs w:val="28"/>
        </w:rPr>
        <w:t>Оценка эффективности Программы производится по итогам 202</w:t>
      </w:r>
      <w:r w:rsidR="00CE5AF0">
        <w:rPr>
          <w:sz w:val="28"/>
          <w:szCs w:val="28"/>
        </w:rPr>
        <w:t>5</w:t>
      </w:r>
      <w:r w:rsidRPr="008A335E">
        <w:rPr>
          <w:sz w:val="28"/>
          <w:szCs w:val="28"/>
        </w:rPr>
        <w:t xml:space="preserve"> года методом сравнения показателей качества профилактической деятельности с предыдущим годом.</w:t>
      </w:r>
    </w:p>
    <w:p w:rsidR="00760558" w:rsidRPr="008A335E" w:rsidRDefault="00760558" w:rsidP="008A335E">
      <w:pPr>
        <w:ind w:firstLine="709"/>
        <w:jc w:val="both"/>
        <w:rPr>
          <w:sz w:val="28"/>
          <w:szCs w:val="28"/>
        </w:rPr>
      </w:pPr>
      <w:r w:rsidRPr="008A335E">
        <w:rPr>
          <w:sz w:val="28"/>
          <w:szCs w:val="28"/>
        </w:rPr>
        <w:t>К показателям качества профилактической деятельности относятся следующие:</w:t>
      </w:r>
    </w:p>
    <w:p w:rsidR="00760558" w:rsidRPr="008A335E" w:rsidRDefault="00760558" w:rsidP="008A335E">
      <w:pPr>
        <w:ind w:firstLine="709"/>
        <w:jc w:val="both"/>
        <w:rPr>
          <w:sz w:val="28"/>
          <w:szCs w:val="28"/>
        </w:rPr>
      </w:pPr>
      <w:r w:rsidRPr="008A335E">
        <w:rPr>
          <w:sz w:val="28"/>
          <w:szCs w:val="28"/>
        </w:rPr>
        <w:t>1. Количество выданных предписаний;</w:t>
      </w:r>
    </w:p>
    <w:p w:rsidR="00760558" w:rsidRPr="008A335E" w:rsidRDefault="00760558" w:rsidP="008A335E">
      <w:pPr>
        <w:ind w:firstLine="709"/>
        <w:jc w:val="both"/>
        <w:rPr>
          <w:sz w:val="28"/>
          <w:szCs w:val="28"/>
        </w:rPr>
      </w:pPr>
      <w:r w:rsidRPr="008A335E">
        <w:rPr>
          <w:sz w:val="28"/>
          <w:szCs w:val="28"/>
        </w:rPr>
        <w:t>2. Количество субъектов, которым выданы предписания;</w:t>
      </w:r>
    </w:p>
    <w:p w:rsidR="00760558" w:rsidRPr="008A335E" w:rsidRDefault="00760558" w:rsidP="008A335E">
      <w:pPr>
        <w:ind w:firstLine="709"/>
        <w:jc w:val="both"/>
        <w:rPr>
          <w:sz w:val="28"/>
          <w:szCs w:val="28"/>
        </w:rPr>
      </w:pPr>
      <w:r w:rsidRPr="008A335E">
        <w:rPr>
          <w:sz w:val="28"/>
          <w:szCs w:val="28"/>
        </w:rPr>
        <w:lastRenderedPageBreak/>
        <w:t>3. Информирование юридических лиц, индивидуальных предпринимателей, граждан по вопросам соблюдения обязательных требований, оценка соблюдения которых является предметом муниципального контроля, в том числе посредством размещения на официальном сайте контрольного органа руководств (памяток), информационных статей.</w:t>
      </w:r>
    </w:p>
    <w:p w:rsidR="00760558" w:rsidRPr="008A335E" w:rsidRDefault="00760558" w:rsidP="008A335E">
      <w:pPr>
        <w:ind w:firstLine="709"/>
        <w:jc w:val="both"/>
        <w:rPr>
          <w:bCs/>
          <w:iCs/>
          <w:sz w:val="28"/>
          <w:szCs w:val="28"/>
        </w:rPr>
      </w:pPr>
      <w:r w:rsidRPr="008A335E">
        <w:rPr>
          <w:bCs/>
          <w:iCs/>
          <w:sz w:val="28"/>
          <w:szCs w:val="28"/>
        </w:rPr>
        <w:t xml:space="preserve">Ожидаемые конечные результаты: </w:t>
      </w:r>
    </w:p>
    <w:p w:rsidR="00760558" w:rsidRPr="008A335E" w:rsidRDefault="00760558" w:rsidP="008A335E">
      <w:pPr>
        <w:ind w:firstLine="709"/>
        <w:jc w:val="both"/>
        <w:rPr>
          <w:bCs/>
          <w:iCs/>
          <w:sz w:val="28"/>
          <w:szCs w:val="28"/>
        </w:rPr>
      </w:pPr>
      <w:r w:rsidRPr="008A335E">
        <w:rPr>
          <w:bCs/>
          <w:iCs/>
          <w:sz w:val="28"/>
          <w:szCs w:val="28"/>
        </w:rPr>
        <w:t>- минимизирование количества нарушений субъектами профилактики обязательных требований, установленных Правилами благоустройства;</w:t>
      </w:r>
    </w:p>
    <w:p w:rsidR="00760558" w:rsidRPr="008A335E" w:rsidRDefault="00760558" w:rsidP="008A335E">
      <w:pPr>
        <w:ind w:firstLine="709"/>
        <w:jc w:val="both"/>
        <w:rPr>
          <w:bCs/>
          <w:iCs/>
          <w:sz w:val="28"/>
          <w:szCs w:val="28"/>
        </w:rPr>
      </w:pPr>
      <w:r w:rsidRPr="008A335E">
        <w:rPr>
          <w:bCs/>
          <w:iCs/>
          <w:sz w:val="28"/>
          <w:szCs w:val="28"/>
        </w:rPr>
        <w:t>- снижение уровня административной нагрузки на подконтрольные субъекты.</w:t>
      </w:r>
    </w:p>
    <w:p w:rsidR="00CC6E7B" w:rsidRPr="008A335E" w:rsidRDefault="00CC6E7B" w:rsidP="008A335E">
      <w:pPr>
        <w:pStyle w:val="a4"/>
        <w:rPr>
          <w:szCs w:val="28"/>
        </w:rPr>
      </w:pPr>
    </w:p>
    <w:sectPr w:rsidR="00CC6E7B" w:rsidRPr="008A335E" w:rsidSect="00820F04">
      <w:type w:val="continuous"/>
      <w:pgSz w:w="11906" w:h="16838" w:code="9"/>
      <w:pgMar w:top="1134" w:right="567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8112C" w:rsidRDefault="00B8112C">
      <w:r>
        <w:separator/>
      </w:r>
    </w:p>
  </w:endnote>
  <w:endnote w:type="continuationSeparator" w:id="1">
    <w:p w:rsidR="00B8112C" w:rsidRDefault="00B811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charset w:val="CC"/>
    <w:family w:val="roman"/>
    <w:pitch w:val="variable"/>
    <w:sig w:usb0="00000001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8112C" w:rsidRDefault="00B8112C">
      <w:r>
        <w:separator/>
      </w:r>
    </w:p>
  </w:footnote>
  <w:footnote w:type="continuationSeparator" w:id="1">
    <w:p w:rsidR="00B8112C" w:rsidRDefault="00B8112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20E71"/>
    <w:multiLevelType w:val="multilevel"/>
    <w:tmpl w:val="79D0AE82"/>
    <w:lvl w:ilvl="0">
      <w:numFmt w:val="bullet"/>
      <w:lvlText w:val="-"/>
      <w:lvlJc w:val="left"/>
      <w:pPr>
        <w:tabs>
          <w:tab w:val="num" w:pos="435"/>
        </w:tabs>
        <w:ind w:left="435" w:hanging="36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155"/>
        </w:tabs>
        <w:ind w:left="1155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75"/>
        </w:tabs>
        <w:ind w:left="1875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95"/>
        </w:tabs>
        <w:ind w:left="2595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315"/>
        </w:tabs>
        <w:ind w:left="3315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035"/>
        </w:tabs>
        <w:ind w:left="4035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755"/>
        </w:tabs>
        <w:ind w:left="4755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75"/>
        </w:tabs>
        <w:ind w:left="5475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95"/>
        </w:tabs>
        <w:ind w:left="6195" w:hanging="360"/>
      </w:pPr>
      <w:rPr>
        <w:rFonts w:ascii="Wingdings" w:hAnsi="Wingdings" w:hint="default"/>
      </w:rPr>
    </w:lvl>
  </w:abstractNum>
  <w:abstractNum w:abstractNumId="1">
    <w:nsid w:val="01AD7B6F"/>
    <w:multiLevelType w:val="hybridMultilevel"/>
    <w:tmpl w:val="56CA034C"/>
    <w:lvl w:ilvl="0" w:tplc="EEEC574A">
      <w:start w:val="3"/>
      <w:numFmt w:val="decimal"/>
      <w:lvlText w:val="%1"/>
      <w:lvlJc w:val="left"/>
      <w:pPr>
        <w:ind w:left="112" w:hanging="317"/>
      </w:pPr>
      <w:rPr>
        <w:rFonts w:hint="default"/>
        <w:lang w:val="ru-RU" w:eastAsia="en-US" w:bidi="ar-SA"/>
      </w:rPr>
    </w:lvl>
    <w:lvl w:ilvl="1" w:tplc="0646F194">
      <w:numFmt w:val="none"/>
      <w:lvlText w:val=""/>
      <w:lvlJc w:val="left"/>
      <w:pPr>
        <w:tabs>
          <w:tab w:val="num" w:pos="360"/>
        </w:tabs>
      </w:pPr>
    </w:lvl>
    <w:lvl w:ilvl="2" w:tplc="69267386">
      <w:numFmt w:val="bullet"/>
      <w:lvlText w:val="•"/>
      <w:lvlJc w:val="left"/>
      <w:pPr>
        <w:ind w:left="2068" w:hanging="317"/>
      </w:pPr>
      <w:rPr>
        <w:rFonts w:hint="default"/>
        <w:lang w:val="ru-RU" w:eastAsia="en-US" w:bidi="ar-SA"/>
      </w:rPr>
    </w:lvl>
    <w:lvl w:ilvl="3" w:tplc="490CA7C4">
      <w:numFmt w:val="bullet"/>
      <w:lvlText w:val="•"/>
      <w:lvlJc w:val="left"/>
      <w:pPr>
        <w:ind w:left="3042" w:hanging="317"/>
      </w:pPr>
      <w:rPr>
        <w:rFonts w:hint="default"/>
        <w:lang w:val="ru-RU" w:eastAsia="en-US" w:bidi="ar-SA"/>
      </w:rPr>
    </w:lvl>
    <w:lvl w:ilvl="4" w:tplc="7F3A5390">
      <w:numFmt w:val="bullet"/>
      <w:lvlText w:val="•"/>
      <w:lvlJc w:val="left"/>
      <w:pPr>
        <w:ind w:left="4016" w:hanging="317"/>
      </w:pPr>
      <w:rPr>
        <w:rFonts w:hint="default"/>
        <w:lang w:val="ru-RU" w:eastAsia="en-US" w:bidi="ar-SA"/>
      </w:rPr>
    </w:lvl>
    <w:lvl w:ilvl="5" w:tplc="4B36E08C">
      <w:numFmt w:val="bullet"/>
      <w:lvlText w:val="•"/>
      <w:lvlJc w:val="left"/>
      <w:pPr>
        <w:ind w:left="4991" w:hanging="317"/>
      </w:pPr>
      <w:rPr>
        <w:rFonts w:hint="default"/>
        <w:lang w:val="ru-RU" w:eastAsia="en-US" w:bidi="ar-SA"/>
      </w:rPr>
    </w:lvl>
    <w:lvl w:ilvl="6" w:tplc="F1C25C42">
      <w:numFmt w:val="bullet"/>
      <w:lvlText w:val="•"/>
      <w:lvlJc w:val="left"/>
      <w:pPr>
        <w:ind w:left="5965" w:hanging="317"/>
      </w:pPr>
      <w:rPr>
        <w:rFonts w:hint="default"/>
        <w:lang w:val="ru-RU" w:eastAsia="en-US" w:bidi="ar-SA"/>
      </w:rPr>
    </w:lvl>
    <w:lvl w:ilvl="7" w:tplc="A2EE3000">
      <w:numFmt w:val="bullet"/>
      <w:lvlText w:val="•"/>
      <w:lvlJc w:val="left"/>
      <w:pPr>
        <w:ind w:left="6939" w:hanging="317"/>
      </w:pPr>
      <w:rPr>
        <w:rFonts w:hint="default"/>
        <w:lang w:val="ru-RU" w:eastAsia="en-US" w:bidi="ar-SA"/>
      </w:rPr>
    </w:lvl>
    <w:lvl w:ilvl="8" w:tplc="C282733A">
      <w:numFmt w:val="bullet"/>
      <w:lvlText w:val="•"/>
      <w:lvlJc w:val="left"/>
      <w:pPr>
        <w:ind w:left="7913" w:hanging="317"/>
      </w:pPr>
      <w:rPr>
        <w:rFonts w:hint="default"/>
        <w:lang w:val="ru-RU" w:eastAsia="en-US" w:bidi="ar-SA"/>
      </w:rPr>
    </w:lvl>
  </w:abstractNum>
  <w:abstractNum w:abstractNumId="2">
    <w:nsid w:val="078D5187"/>
    <w:multiLevelType w:val="multilevel"/>
    <w:tmpl w:val="D4E60B74"/>
    <w:lvl w:ilvl="0">
      <w:start w:val="1"/>
      <w:numFmt w:val="decimal"/>
      <w:lvlText w:val="%1."/>
      <w:lvlJc w:val="left"/>
      <w:pPr>
        <w:tabs>
          <w:tab w:val="num" w:pos="700"/>
        </w:tabs>
        <w:ind w:left="70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20"/>
        </w:tabs>
        <w:ind w:left="14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40"/>
        </w:tabs>
        <w:ind w:left="2140" w:hanging="180"/>
      </w:pPr>
    </w:lvl>
    <w:lvl w:ilvl="3" w:tentative="1">
      <w:start w:val="1"/>
      <w:numFmt w:val="decimal"/>
      <w:lvlText w:val="%4."/>
      <w:lvlJc w:val="left"/>
      <w:pPr>
        <w:tabs>
          <w:tab w:val="num" w:pos="2860"/>
        </w:tabs>
        <w:ind w:left="28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580"/>
        </w:tabs>
        <w:ind w:left="35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00"/>
        </w:tabs>
        <w:ind w:left="4300" w:hanging="180"/>
      </w:pPr>
    </w:lvl>
    <w:lvl w:ilvl="6" w:tentative="1">
      <w:start w:val="1"/>
      <w:numFmt w:val="decimal"/>
      <w:lvlText w:val="%7."/>
      <w:lvlJc w:val="left"/>
      <w:pPr>
        <w:tabs>
          <w:tab w:val="num" w:pos="5020"/>
        </w:tabs>
        <w:ind w:left="50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40"/>
        </w:tabs>
        <w:ind w:left="57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60"/>
        </w:tabs>
        <w:ind w:left="6460" w:hanging="180"/>
      </w:pPr>
    </w:lvl>
  </w:abstractNum>
  <w:abstractNum w:abstractNumId="3">
    <w:nsid w:val="11A33CBA"/>
    <w:multiLevelType w:val="multilevel"/>
    <w:tmpl w:val="7FC89A08"/>
    <w:lvl w:ilvl="0">
      <w:start w:val="1"/>
      <w:numFmt w:val="decimal"/>
      <w:lvlText w:val="%1."/>
      <w:lvlJc w:val="left"/>
      <w:pPr>
        <w:tabs>
          <w:tab w:val="num" w:pos="700"/>
        </w:tabs>
        <w:ind w:left="70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20"/>
        </w:tabs>
        <w:ind w:left="14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40"/>
        </w:tabs>
        <w:ind w:left="2140" w:hanging="180"/>
      </w:pPr>
    </w:lvl>
    <w:lvl w:ilvl="3" w:tentative="1">
      <w:start w:val="1"/>
      <w:numFmt w:val="decimal"/>
      <w:lvlText w:val="%4."/>
      <w:lvlJc w:val="left"/>
      <w:pPr>
        <w:tabs>
          <w:tab w:val="num" w:pos="2860"/>
        </w:tabs>
        <w:ind w:left="28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580"/>
        </w:tabs>
        <w:ind w:left="35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00"/>
        </w:tabs>
        <w:ind w:left="4300" w:hanging="180"/>
      </w:pPr>
    </w:lvl>
    <w:lvl w:ilvl="6" w:tentative="1">
      <w:start w:val="1"/>
      <w:numFmt w:val="decimal"/>
      <w:lvlText w:val="%7."/>
      <w:lvlJc w:val="left"/>
      <w:pPr>
        <w:tabs>
          <w:tab w:val="num" w:pos="5020"/>
        </w:tabs>
        <w:ind w:left="50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40"/>
        </w:tabs>
        <w:ind w:left="57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60"/>
        </w:tabs>
        <w:ind w:left="6460" w:hanging="180"/>
      </w:pPr>
    </w:lvl>
  </w:abstractNum>
  <w:abstractNum w:abstractNumId="4">
    <w:nsid w:val="11A81BFE"/>
    <w:multiLevelType w:val="multilevel"/>
    <w:tmpl w:val="2A60027A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ahoma" w:hAnsi="Tahoma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35C74A1"/>
    <w:multiLevelType w:val="hybridMultilevel"/>
    <w:tmpl w:val="D68E9B28"/>
    <w:lvl w:ilvl="0" w:tplc="C0A632B2">
      <w:start w:val="5"/>
      <w:numFmt w:val="decimal"/>
      <w:lvlText w:val="%1"/>
      <w:lvlJc w:val="left"/>
      <w:pPr>
        <w:ind w:left="112" w:hanging="325"/>
      </w:pPr>
      <w:rPr>
        <w:rFonts w:hint="default"/>
        <w:lang w:val="ru-RU" w:eastAsia="en-US" w:bidi="ar-SA"/>
      </w:rPr>
    </w:lvl>
    <w:lvl w:ilvl="1" w:tplc="5A805478">
      <w:numFmt w:val="none"/>
      <w:lvlText w:val=""/>
      <w:lvlJc w:val="left"/>
      <w:pPr>
        <w:tabs>
          <w:tab w:val="num" w:pos="360"/>
        </w:tabs>
      </w:pPr>
    </w:lvl>
    <w:lvl w:ilvl="2" w:tplc="F46A4FE6">
      <w:numFmt w:val="bullet"/>
      <w:lvlText w:val="•"/>
      <w:lvlJc w:val="left"/>
      <w:pPr>
        <w:ind w:left="2068" w:hanging="325"/>
      </w:pPr>
      <w:rPr>
        <w:rFonts w:hint="default"/>
        <w:lang w:val="ru-RU" w:eastAsia="en-US" w:bidi="ar-SA"/>
      </w:rPr>
    </w:lvl>
    <w:lvl w:ilvl="3" w:tplc="AE103636">
      <w:numFmt w:val="bullet"/>
      <w:lvlText w:val="•"/>
      <w:lvlJc w:val="left"/>
      <w:pPr>
        <w:ind w:left="3042" w:hanging="325"/>
      </w:pPr>
      <w:rPr>
        <w:rFonts w:hint="default"/>
        <w:lang w:val="ru-RU" w:eastAsia="en-US" w:bidi="ar-SA"/>
      </w:rPr>
    </w:lvl>
    <w:lvl w:ilvl="4" w:tplc="210AC2E0">
      <w:numFmt w:val="bullet"/>
      <w:lvlText w:val="•"/>
      <w:lvlJc w:val="left"/>
      <w:pPr>
        <w:ind w:left="4016" w:hanging="325"/>
      </w:pPr>
      <w:rPr>
        <w:rFonts w:hint="default"/>
        <w:lang w:val="ru-RU" w:eastAsia="en-US" w:bidi="ar-SA"/>
      </w:rPr>
    </w:lvl>
    <w:lvl w:ilvl="5" w:tplc="BAD03506">
      <w:numFmt w:val="bullet"/>
      <w:lvlText w:val="•"/>
      <w:lvlJc w:val="left"/>
      <w:pPr>
        <w:ind w:left="4991" w:hanging="325"/>
      </w:pPr>
      <w:rPr>
        <w:rFonts w:hint="default"/>
        <w:lang w:val="ru-RU" w:eastAsia="en-US" w:bidi="ar-SA"/>
      </w:rPr>
    </w:lvl>
    <w:lvl w:ilvl="6" w:tplc="93B0639C">
      <w:numFmt w:val="bullet"/>
      <w:lvlText w:val="•"/>
      <w:lvlJc w:val="left"/>
      <w:pPr>
        <w:ind w:left="5965" w:hanging="325"/>
      </w:pPr>
      <w:rPr>
        <w:rFonts w:hint="default"/>
        <w:lang w:val="ru-RU" w:eastAsia="en-US" w:bidi="ar-SA"/>
      </w:rPr>
    </w:lvl>
    <w:lvl w:ilvl="7" w:tplc="EBACBE02">
      <w:numFmt w:val="bullet"/>
      <w:lvlText w:val="•"/>
      <w:lvlJc w:val="left"/>
      <w:pPr>
        <w:ind w:left="6939" w:hanging="325"/>
      </w:pPr>
      <w:rPr>
        <w:rFonts w:hint="default"/>
        <w:lang w:val="ru-RU" w:eastAsia="en-US" w:bidi="ar-SA"/>
      </w:rPr>
    </w:lvl>
    <w:lvl w:ilvl="8" w:tplc="E1E49C30">
      <w:numFmt w:val="bullet"/>
      <w:lvlText w:val="•"/>
      <w:lvlJc w:val="left"/>
      <w:pPr>
        <w:ind w:left="7913" w:hanging="325"/>
      </w:pPr>
      <w:rPr>
        <w:rFonts w:hint="default"/>
        <w:lang w:val="ru-RU" w:eastAsia="en-US" w:bidi="ar-SA"/>
      </w:rPr>
    </w:lvl>
  </w:abstractNum>
  <w:abstractNum w:abstractNumId="6">
    <w:nsid w:val="15BD1AC1"/>
    <w:multiLevelType w:val="hybridMultilevel"/>
    <w:tmpl w:val="80EEAAC4"/>
    <w:lvl w:ilvl="0" w:tplc="A866F352">
      <w:start w:val="2"/>
      <w:numFmt w:val="decimal"/>
      <w:lvlText w:val="%1"/>
      <w:lvlJc w:val="left"/>
      <w:pPr>
        <w:ind w:left="112" w:hanging="329"/>
      </w:pPr>
      <w:rPr>
        <w:rFonts w:hint="default"/>
        <w:lang w:val="ru-RU" w:eastAsia="en-US" w:bidi="ar-SA"/>
      </w:rPr>
    </w:lvl>
    <w:lvl w:ilvl="1" w:tplc="41801A80">
      <w:numFmt w:val="none"/>
      <w:lvlText w:val=""/>
      <w:lvlJc w:val="left"/>
      <w:pPr>
        <w:tabs>
          <w:tab w:val="num" w:pos="360"/>
        </w:tabs>
      </w:pPr>
    </w:lvl>
    <w:lvl w:ilvl="2" w:tplc="EC44B2E6">
      <w:numFmt w:val="bullet"/>
      <w:lvlText w:val="•"/>
      <w:lvlJc w:val="left"/>
      <w:pPr>
        <w:ind w:left="2068" w:hanging="329"/>
      </w:pPr>
      <w:rPr>
        <w:rFonts w:hint="default"/>
        <w:lang w:val="ru-RU" w:eastAsia="en-US" w:bidi="ar-SA"/>
      </w:rPr>
    </w:lvl>
    <w:lvl w:ilvl="3" w:tplc="BC408058">
      <w:numFmt w:val="bullet"/>
      <w:lvlText w:val="•"/>
      <w:lvlJc w:val="left"/>
      <w:pPr>
        <w:ind w:left="3042" w:hanging="329"/>
      </w:pPr>
      <w:rPr>
        <w:rFonts w:hint="default"/>
        <w:lang w:val="ru-RU" w:eastAsia="en-US" w:bidi="ar-SA"/>
      </w:rPr>
    </w:lvl>
    <w:lvl w:ilvl="4" w:tplc="3CC80D3E">
      <w:numFmt w:val="bullet"/>
      <w:lvlText w:val="•"/>
      <w:lvlJc w:val="left"/>
      <w:pPr>
        <w:ind w:left="4016" w:hanging="329"/>
      </w:pPr>
      <w:rPr>
        <w:rFonts w:hint="default"/>
        <w:lang w:val="ru-RU" w:eastAsia="en-US" w:bidi="ar-SA"/>
      </w:rPr>
    </w:lvl>
    <w:lvl w:ilvl="5" w:tplc="7CC02FF8">
      <w:numFmt w:val="bullet"/>
      <w:lvlText w:val="•"/>
      <w:lvlJc w:val="left"/>
      <w:pPr>
        <w:ind w:left="4991" w:hanging="329"/>
      </w:pPr>
      <w:rPr>
        <w:rFonts w:hint="default"/>
        <w:lang w:val="ru-RU" w:eastAsia="en-US" w:bidi="ar-SA"/>
      </w:rPr>
    </w:lvl>
    <w:lvl w:ilvl="6" w:tplc="8332A2DE">
      <w:numFmt w:val="bullet"/>
      <w:lvlText w:val="•"/>
      <w:lvlJc w:val="left"/>
      <w:pPr>
        <w:ind w:left="5965" w:hanging="329"/>
      </w:pPr>
      <w:rPr>
        <w:rFonts w:hint="default"/>
        <w:lang w:val="ru-RU" w:eastAsia="en-US" w:bidi="ar-SA"/>
      </w:rPr>
    </w:lvl>
    <w:lvl w:ilvl="7" w:tplc="926836F4">
      <w:numFmt w:val="bullet"/>
      <w:lvlText w:val="•"/>
      <w:lvlJc w:val="left"/>
      <w:pPr>
        <w:ind w:left="6939" w:hanging="329"/>
      </w:pPr>
      <w:rPr>
        <w:rFonts w:hint="default"/>
        <w:lang w:val="ru-RU" w:eastAsia="en-US" w:bidi="ar-SA"/>
      </w:rPr>
    </w:lvl>
    <w:lvl w:ilvl="8" w:tplc="949E145C">
      <w:numFmt w:val="bullet"/>
      <w:lvlText w:val="•"/>
      <w:lvlJc w:val="left"/>
      <w:pPr>
        <w:ind w:left="7913" w:hanging="329"/>
      </w:pPr>
      <w:rPr>
        <w:rFonts w:hint="default"/>
        <w:lang w:val="ru-RU" w:eastAsia="en-US" w:bidi="ar-SA"/>
      </w:rPr>
    </w:lvl>
  </w:abstractNum>
  <w:abstractNum w:abstractNumId="7">
    <w:nsid w:val="228D37E0"/>
    <w:multiLevelType w:val="singleLevel"/>
    <w:tmpl w:val="ADA41CF2"/>
    <w:lvl w:ilvl="0">
      <w:start w:val="5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>
    <w:nsid w:val="242379A1"/>
    <w:multiLevelType w:val="hybridMultilevel"/>
    <w:tmpl w:val="7E2E4C2E"/>
    <w:lvl w:ilvl="0" w:tplc="EA92638A">
      <w:start w:val="1"/>
      <w:numFmt w:val="decimal"/>
      <w:lvlText w:val="%1"/>
      <w:lvlJc w:val="left"/>
      <w:pPr>
        <w:ind w:left="111" w:hanging="325"/>
      </w:pPr>
      <w:rPr>
        <w:rFonts w:hint="default"/>
        <w:lang w:val="ru-RU" w:eastAsia="en-US" w:bidi="ar-SA"/>
      </w:rPr>
    </w:lvl>
    <w:lvl w:ilvl="1" w:tplc="38D81156">
      <w:numFmt w:val="none"/>
      <w:lvlText w:val=""/>
      <w:lvlJc w:val="left"/>
      <w:pPr>
        <w:tabs>
          <w:tab w:val="num" w:pos="360"/>
        </w:tabs>
      </w:pPr>
    </w:lvl>
    <w:lvl w:ilvl="2" w:tplc="65CA5292">
      <w:numFmt w:val="bullet"/>
      <w:lvlText w:val="•"/>
      <w:lvlJc w:val="left"/>
      <w:pPr>
        <w:ind w:left="2068" w:hanging="325"/>
      </w:pPr>
      <w:rPr>
        <w:rFonts w:hint="default"/>
        <w:lang w:val="ru-RU" w:eastAsia="en-US" w:bidi="ar-SA"/>
      </w:rPr>
    </w:lvl>
    <w:lvl w:ilvl="3" w:tplc="244267AC">
      <w:numFmt w:val="bullet"/>
      <w:lvlText w:val="•"/>
      <w:lvlJc w:val="left"/>
      <w:pPr>
        <w:ind w:left="3042" w:hanging="325"/>
      </w:pPr>
      <w:rPr>
        <w:rFonts w:hint="default"/>
        <w:lang w:val="ru-RU" w:eastAsia="en-US" w:bidi="ar-SA"/>
      </w:rPr>
    </w:lvl>
    <w:lvl w:ilvl="4" w:tplc="CAA80FAE">
      <w:numFmt w:val="bullet"/>
      <w:lvlText w:val="•"/>
      <w:lvlJc w:val="left"/>
      <w:pPr>
        <w:ind w:left="4016" w:hanging="325"/>
      </w:pPr>
      <w:rPr>
        <w:rFonts w:hint="default"/>
        <w:lang w:val="ru-RU" w:eastAsia="en-US" w:bidi="ar-SA"/>
      </w:rPr>
    </w:lvl>
    <w:lvl w:ilvl="5" w:tplc="D656209E">
      <w:numFmt w:val="bullet"/>
      <w:lvlText w:val="•"/>
      <w:lvlJc w:val="left"/>
      <w:pPr>
        <w:ind w:left="4991" w:hanging="325"/>
      </w:pPr>
      <w:rPr>
        <w:rFonts w:hint="default"/>
        <w:lang w:val="ru-RU" w:eastAsia="en-US" w:bidi="ar-SA"/>
      </w:rPr>
    </w:lvl>
    <w:lvl w:ilvl="6" w:tplc="90DA972C">
      <w:numFmt w:val="bullet"/>
      <w:lvlText w:val="•"/>
      <w:lvlJc w:val="left"/>
      <w:pPr>
        <w:ind w:left="5965" w:hanging="325"/>
      </w:pPr>
      <w:rPr>
        <w:rFonts w:hint="default"/>
        <w:lang w:val="ru-RU" w:eastAsia="en-US" w:bidi="ar-SA"/>
      </w:rPr>
    </w:lvl>
    <w:lvl w:ilvl="7" w:tplc="D6BC7EE8">
      <w:numFmt w:val="bullet"/>
      <w:lvlText w:val="•"/>
      <w:lvlJc w:val="left"/>
      <w:pPr>
        <w:ind w:left="6939" w:hanging="325"/>
      </w:pPr>
      <w:rPr>
        <w:rFonts w:hint="default"/>
        <w:lang w:val="ru-RU" w:eastAsia="en-US" w:bidi="ar-SA"/>
      </w:rPr>
    </w:lvl>
    <w:lvl w:ilvl="8" w:tplc="1FFC60D8">
      <w:numFmt w:val="bullet"/>
      <w:lvlText w:val="•"/>
      <w:lvlJc w:val="left"/>
      <w:pPr>
        <w:ind w:left="7913" w:hanging="325"/>
      </w:pPr>
      <w:rPr>
        <w:rFonts w:hint="default"/>
        <w:lang w:val="ru-RU" w:eastAsia="en-US" w:bidi="ar-SA"/>
      </w:rPr>
    </w:lvl>
  </w:abstractNum>
  <w:abstractNum w:abstractNumId="9">
    <w:nsid w:val="2A6C2C42"/>
    <w:multiLevelType w:val="multilevel"/>
    <w:tmpl w:val="03FE93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C1B4C4D"/>
    <w:multiLevelType w:val="hybridMultilevel"/>
    <w:tmpl w:val="D7D4606E"/>
    <w:lvl w:ilvl="0" w:tplc="B254CA94">
      <w:start w:val="4"/>
      <w:numFmt w:val="decimal"/>
      <w:lvlText w:val="%1"/>
      <w:lvlJc w:val="left"/>
      <w:pPr>
        <w:ind w:left="770" w:hanging="318"/>
      </w:pPr>
      <w:rPr>
        <w:rFonts w:hint="default"/>
        <w:lang w:val="ru-RU" w:eastAsia="en-US" w:bidi="ar-SA"/>
      </w:rPr>
    </w:lvl>
    <w:lvl w:ilvl="1" w:tplc="2E76CA02">
      <w:numFmt w:val="none"/>
      <w:lvlText w:val=""/>
      <w:lvlJc w:val="left"/>
      <w:pPr>
        <w:tabs>
          <w:tab w:val="num" w:pos="360"/>
        </w:tabs>
      </w:pPr>
    </w:lvl>
    <w:lvl w:ilvl="2" w:tplc="65A85706">
      <w:numFmt w:val="bullet"/>
      <w:lvlText w:val="•"/>
      <w:lvlJc w:val="left"/>
      <w:pPr>
        <w:ind w:left="2596" w:hanging="318"/>
      </w:pPr>
      <w:rPr>
        <w:rFonts w:hint="default"/>
        <w:lang w:val="ru-RU" w:eastAsia="en-US" w:bidi="ar-SA"/>
      </w:rPr>
    </w:lvl>
    <w:lvl w:ilvl="3" w:tplc="FFCCC240">
      <w:numFmt w:val="bullet"/>
      <w:lvlText w:val="•"/>
      <w:lvlJc w:val="left"/>
      <w:pPr>
        <w:ind w:left="3504" w:hanging="318"/>
      </w:pPr>
      <w:rPr>
        <w:rFonts w:hint="default"/>
        <w:lang w:val="ru-RU" w:eastAsia="en-US" w:bidi="ar-SA"/>
      </w:rPr>
    </w:lvl>
    <w:lvl w:ilvl="4" w:tplc="A4A8499A">
      <w:numFmt w:val="bullet"/>
      <w:lvlText w:val="•"/>
      <w:lvlJc w:val="left"/>
      <w:pPr>
        <w:ind w:left="4412" w:hanging="318"/>
      </w:pPr>
      <w:rPr>
        <w:rFonts w:hint="default"/>
        <w:lang w:val="ru-RU" w:eastAsia="en-US" w:bidi="ar-SA"/>
      </w:rPr>
    </w:lvl>
    <w:lvl w:ilvl="5" w:tplc="2AC402E2">
      <w:numFmt w:val="bullet"/>
      <w:lvlText w:val="•"/>
      <w:lvlJc w:val="left"/>
      <w:pPr>
        <w:ind w:left="5321" w:hanging="318"/>
      </w:pPr>
      <w:rPr>
        <w:rFonts w:hint="default"/>
        <w:lang w:val="ru-RU" w:eastAsia="en-US" w:bidi="ar-SA"/>
      </w:rPr>
    </w:lvl>
    <w:lvl w:ilvl="6" w:tplc="DD5A4BFA">
      <w:numFmt w:val="bullet"/>
      <w:lvlText w:val="•"/>
      <w:lvlJc w:val="left"/>
      <w:pPr>
        <w:ind w:left="6229" w:hanging="318"/>
      </w:pPr>
      <w:rPr>
        <w:rFonts w:hint="default"/>
        <w:lang w:val="ru-RU" w:eastAsia="en-US" w:bidi="ar-SA"/>
      </w:rPr>
    </w:lvl>
    <w:lvl w:ilvl="7" w:tplc="1A4666C2">
      <w:numFmt w:val="bullet"/>
      <w:lvlText w:val="•"/>
      <w:lvlJc w:val="left"/>
      <w:pPr>
        <w:ind w:left="7137" w:hanging="318"/>
      </w:pPr>
      <w:rPr>
        <w:rFonts w:hint="default"/>
        <w:lang w:val="ru-RU" w:eastAsia="en-US" w:bidi="ar-SA"/>
      </w:rPr>
    </w:lvl>
    <w:lvl w:ilvl="8" w:tplc="951E48C4">
      <w:numFmt w:val="bullet"/>
      <w:lvlText w:val="•"/>
      <w:lvlJc w:val="left"/>
      <w:pPr>
        <w:ind w:left="8045" w:hanging="318"/>
      </w:pPr>
      <w:rPr>
        <w:rFonts w:hint="default"/>
        <w:lang w:val="ru-RU" w:eastAsia="en-US" w:bidi="ar-SA"/>
      </w:rPr>
    </w:lvl>
  </w:abstractNum>
  <w:abstractNum w:abstractNumId="11">
    <w:nsid w:val="2CAF6CFC"/>
    <w:multiLevelType w:val="multilevel"/>
    <w:tmpl w:val="35C4EC6C"/>
    <w:lvl w:ilvl="0">
      <w:start w:val="1"/>
      <w:numFmt w:val="decimal"/>
      <w:lvlText w:val="%1."/>
      <w:lvlJc w:val="left"/>
      <w:pPr>
        <w:tabs>
          <w:tab w:val="num" w:pos="700"/>
        </w:tabs>
        <w:ind w:left="70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20"/>
        </w:tabs>
        <w:ind w:left="14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40"/>
        </w:tabs>
        <w:ind w:left="2140" w:hanging="180"/>
      </w:pPr>
    </w:lvl>
    <w:lvl w:ilvl="3" w:tentative="1">
      <w:start w:val="1"/>
      <w:numFmt w:val="decimal"/>
      <w:lvlText w:val="%4."/>
      <w:lvlJc w:val="left"/>
      <w:pPr>
        <w:tabs>
          <w:tab w:val="num" w:pos="2860"/>
        </w:tabs>
        <w:ind w:left="28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580"/>
        </w:tabs>
        <w:ind w:left="35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00"/>
        </w:tabs>
        <w:ind w:left="4300" w:hanging="180"/>
      </w:pPr>
    </w:lvl>
    <w:lvl w:ilvl="6" w:tentative="1">
      <w:start w:val="1"/>
      <w:numFmt w:val="decimal"/>
      <w:lvlText w:val="%7."/>
      <w:lvlJc w:val="left"/>
      <w:pPr>
        <w:tabs>
          <w:tab w:val="num" w:pos="5020"/>
        </w:tabs>
        <w:ind w:left="50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40"/>
        </w:tabs>
        <w:ind w:left="57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60"/>
        </w:tabs>
        <w:ind w:left="6460" w:hanging="180"/>
      </w:pPr>
    </w:lvl>
  </w:abstractNum>
  <w:abstractNum w:abstractNumId="12">
    <w:nsid w:val="371604DC"/>
    <w:multiLevelType w:val="hybridMultilevel"/>
    <w:tmpl w:val="29DADE5E"/>
    <w:lvl w:ilvl="0" w:tplc="0419000F">
      <w:start w:val="1"/>
      <w:numFmt w:val="decimal"/>
      <w:lvlText w:val="%1."/>
      <w:lvlJc w:val="left"/>
      <w:pPr>
        <w:ind w:left="902" w:hanging="360"/>
      </w:pPr>
    </w:lvl>
    <w:lvl w:ilvl="1" w:tplc="04190019" w:tentative="1">
      <w:start w:val="1"/>
      <w:numFmt w:val="lowerLetter"/>
      <w:lvlText w:val="%2."/>
      <w:lvlJc w:val="left"/>
      <w:pPr>
        <w:ind w:left="1622" w:hanging="360"/>
      </w:pPr>
    </w:lvl>
    <w:lvl w:ilvl="2" w:tplc="0419001B" w:tentative="1">
      <w:start w:val="1"/>
      <w:numFmt w:val="lowerRoman"/>
      <w:lvlText w:val="%3."/>
      <w:lvlJc w:val="right"/>
      <w:pPr>
        <w:ind w:left="2342" w:hanging="180"/>
      </w:pPr>
    </w:lvl>
    <w:lvl w:ilvl="3" w:tplc="0419000F" w:tentative="1">
      <w:start w:val="1"/>
      <w:numFmt w:val="decimal"/>
      <w:lvlText w:val="%4."/>
      <w:lvlJc w:val="left"/>
      <w:pPr>
        <w:ind w:left="3062" w:hanging="360"/>
      </w:pPr>
    </w:lvl>
    <w:lvl w:ilvl="4" w:tplc="04190019" w:tentative="1">
      <w:start w:val="1"/>
      <w:numFmt w:val="lowerLetter"/>
      <w:lvlText w:val="%5."/>
      <w:lvlJc w:val="left"/>
      <w:pPr>
        <w:ind w:left="3782" w:hanging="360"/>
      </w:pPr>
    </w:lvl>
    <w:lvl w:ilvl="5" w:tplc="0419001B" w:tentative="1">
      <w:start w:val="1"/>
      <w:numFmt w:val="lowerRoman"/>
      <w:lvlText w:val="%6."/>
      <w:lvlJc w:val="right"/>
      <w:pPr>
        <w:ind w:left="4502" w:hanging="180"/>
      </w:pPr>
    </w:lvl>
    <w:lvl w:ilvl="6" w:tplc="0419000F" w:tentative="1">
      <w:start w:val="1"/>
      <w:numFmt w:val="decimal"/>
      <w:lvlText w:val="%7."/>
      <w:lvlJc w:val="left"/>
      <w:pPr>
        <w:ind w:left="5222" w:hanging="360"/>
      </w:pPr>
    </w:lvl>
    <w:lvl w:ilvl="7" w:tplc="04190019" w:tentative="1">
      <w:start w:val="1"/>
      <w:numFmt w:val="lowerLetter"/>
      <w:lvlText w:val="%8."/>
      <w:lvlJc w:val="left"/>
      <w:pPr>
        <w:ind w:left="5942" w:hanging="360"/>
      </w:pPr>
    </w:lvl>
    <w:lvl w:ilvl="8" w:tplc="0419001B" w:tentative="1">
      <w:start w:val="1"/>
      <w:numFmt w:val="lowerRoman"/>
      <w:lvlText w:val="%9."/>
      <w:lvlJc w:val="right"/>
      <w:pPr>
        <w:ind w:left="6662" w:hanging="180"/>
      </w:pPr>
    </w:lvl>
  </w:abstractNum>
  <w:abstractNum w:abstractNumId="13">
    <w:nsid w:val="45365ADF"/>
    <w:multiLevelType w:val="hybridMultilevel"/>
    <w:tmpl w:val="2D3E10B0"/>
    <w:lvl w:ilvl="0" w:tplc="B34E2DC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491C7FFA"/>
    <w:multiLevelType w:val="multilevel"/>
    <w:tmpl w:val="836E8118"/>
    <w:lvl w:ilvl="0">
      <w:start w:val="1"/>
      <w:numFmt w:val="decimal"/>
      <w:lvlText w:val="%1."/>
      <w:lvlJc w:val="left"/>
      <w:pPr>
        <w:tabs>
          <w:tab w:val="num" w:pos="1894"/>
        </w:tabs>
        <w:ind w:left="1894" w:hanging="94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2029"/>
        </w:tabs>
        <w:ind w:left="2029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749"/>
        </w:tabs>
        <w:ind w:left="2749" w:hanging="180"/>
      </w:pPr>
    </w:lvl>
    <w:lvl w:ilvl="3" w:tentative="1">
      <w:start w:val="1"/>
      <w:numFmt w:val="decimal"/>
      <w:lvlText w:val="%4."/>
      <w:lvlJc w:val="left"/>
      <w:pPr>
        <w:tabs>
          <w:tab w:val="num" w:pos="3469"/>
        </w:tabs>
        <w:ind w:left="3469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189"/>
        </w:tabs>
        <w:ind w:left="4189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909"/>
        </w:tabs>
        <w:ind w:left="4909" w:hanging="180"/>
      </w:pPr>
    </w:lvl>
    <w:lvl w:ilvl="6" w:tentative="1">
      <w:start w:val="1"/>
      <w:numFmt w:val="decimal"/>
      <w:lvlText w:val="%7."/>
      <w:lvlJc w:val="left"/>
      <w:pPr>
        <w:tabs>
          <w:tab w:val="num" w:pos="5629"/>
        </w:tabs>
        <w:ind w:left="5629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349"/>
        </w:tabs>
        <w:ind w:left="6349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069"/>
        </w:tabs>
        <w:ind w:left="7069" w:hanging="180"/>
      </w:pPr>
    </w:lvl>
  </w:abstractNum>
  <w:abstractNum w:abstractNumId="15">
    <w:nsid w:val="52850337"/>
    <w:multiLevelType w:val="multilevel"/>
    <w:tmpl w:val="8A6A9038"/>
    <w:lvl w:ilvl="0">
      <w:start w:val="1"/>
      <w:numFmt w:val="decimal"/>
      <w:lvlText w:val="%1."/>
      <w:lvlJc w:val="left"/>
      <w:pPr>
        <w:tabs>
          <w:tab w:val="num" w:pos="700"/>
        </w:tabs>
        <w:ind w:left="70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20"/>
        </w:tabs>
        <w:ind w:left="14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40"/>
        </w:tabs>
        <w:ind w:left="2140" w:hanging="180"/>
      </w:pPr>
    </w:lvl>
    <w:lvl w:ilvl="3" w:tentative="1">
      <w:start w:val="1"/>
      <w:numFmt w:val="decimal"/>
      <w:lvlText w:val="%4."/>
      <w:lvlJc w:val="left"/>
      <w:pPr>
        <w:tabs>
          <w:tab w:val="num" w:pos="2860"/>
        </w:tabs>
        <w:ind w:left="28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580"/>
        </w:tabs>
        <w:ind w:left="35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00"/>
        </w:tabs>
        <w:ind w:left="4300" w:hanging="180"/>
      </w:pPr>
    </w:lvl>
    <w:lvl w:ilvl="6" w:tentative="1">
      <w:start w:val="1"/>
      <w:numFmt w:val="decimal"/>
      <w:lvlText w:val="%7."/>
      <w:lvlJc w:val="left"/>
      <w:pPr>
        <w:tabs>
          <w:tab w:val="num" w:pos="5020"/>
        </w:tabs>
        <w:ind w:left="50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40"/>
        </w:tabs>
        <w:ind w:left="57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60"/>
        </w:tabs>
        <w:ind w:left="6460" w:hanging="180"/>
      </w:pPr>
    </w:lvl>
  </w:abstractNum>
  <w:abstractNum w:abstractNumId="16">
    <w:nsid w:val="65280BBC"/>
    <w:multiLevelType w:val="hybridMultilevel"/>
    <w:tmpl w:val="AE7A0E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7405EEF"/>
    <w:multiLevelType w:val="multilevel"/>
    <w:tmpl w:val="D1DC6990"/>
    <w:lvl w:ilvl="0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ahoma" w:hAnsi="Tahoma"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709D0BE7"/>
    <w:multiLevelType w:val="hybridMultilevel"/>
    <w:tmpl w:val="A6B88DCE"/>
    <w:lvl w:ilvl="0" w:tplc="883AA626">
      <w:start w:val="1"/>
      <w:numFmt w:val="decimal"/>
      <w:lvlText w:val="%1."/>
      <w:lvlJc w:val="left"/>
      <w:pPr>
        <w:ind w:left="112" w:hanging="191"/>
      </w:pPr>
      <w:rPr>
        <w:rFonts w:ascii="Microsoft Sans Serif" w:eastAsia="Microsoft Sans Serif" w:hAnsi="Microsoft Sans Serif" w:cs="Microsoft Sans Serif" w:hint="default"/>
        <w:w w:val="101"/>
        <w:sz w:val="16"/>
        <w:szCs w:val="16"/>
        <w:lang w:val="ru-RU" w:eastAsia="en-US" w:bidi="ar-SA"/>
      </w:rPr>
    </w:lvl>
    <w:lvl w:ilvl="1" w:tplc="963270DA">
      <w:start w:val="1"/>
      <w:numFmt w:val="decimal"/>
      <w:lvlText w:val="%2."/>
      <w:lvlJc w:val="left"/>
      <w:pPr>
        <w:ind w:left="4287" w:hanging="185"/>
        <w:jc w:val="right"/>
      </w:pPr>
      <w:rPr>
        <w:rFonts w:ascii="Arial" w:eastAsia="Arial" w:hAnsi="Arial" w:cs="Arial" w:hint="default"/>
        <w:b/>
        <w:bCs/>
        <w:spacing w:val="-1"/>
        <w:w w:val="100"/>
        <w:sz w:val="16"/>
        <w:szCs w:val="16"/>
        <w:lang w:val="ru-RU" w:eastAsia="en-US" w:bidi="ar-SA"/>
      </w:rPr>
    </w:lvl>
    <w:lvl w:ilvl="2" w:tplc="F5FE95F0">
      <w:numFmt w:val="bullet"/>
      <w:lvlText w:val="•"/>
      <w:lvlJc w:val="left"/>
      <w:pPr>
        <w:ind w:left="4900" w:hanging="185"/>
      </w:pPr>
      <w:rPr>
        <w:rFonts w:hint="default"/>
        <w:lang w:val="ru-RU" w:eastAsia="en-US" w:bidi="ar-SA"/>
      </w:rPr>
    </w:lvl>
    <w:lvl w:ilvl="3" w:tplc="AD8EB57E">
      <w:numFmt w:val="bullet"/>
      <w:lvlText w:val="•"/>
      <w:lvlJc w:val="left"/>
      <w:pPr>
        <w:ind w:left="5520" w:hanging="185"/>
      </w:pPr>
      <w:rPr>
        <w:rFonts w:hint="default"/>
        <w:lang w:val="ru-RU" w:eastAsia="en-US" w:bidi="ar-SA"/>
      </w:rPr>
    </w:lvl>
    <w:lvl w:ilvl="4" w:tplc="346A3442">
      <w:numFmt w:val="bullet"/>
      <w:lvlText w:val="•"/>
      <w:lvlJc w:val="left"/>
      <w:pPr>
        <w:ind w:left="6140" w:hanging="185"/>
      </w:pPr>
      <w:rPr>
        <w:rFonts w:hint="default"/>
        <w:lang w:val="ru-RU" w:eastAsia="en-US" w:bidi="ar-SA"/>
      </w:rPr>
    </w:lvl>
    <w:lvl w:ilvl="5" w:tplc="544A3378">
      <w:numFmt w:val="bullet"/>
      <w:lvlText w:val="•"/>
      <w:lvlJc w:val="left"/>
      <w:pPr>
        <w:ind w:left="6760" w:hanging="185"/>
      </w:pPr>
      <w:rPr>
        <w:rFonts w:hint="default"/>
        <w:lang w:val="ru-RU" w:eastAsia="en-US" w:bidi="ar-SA"/>
      </w:rPr>
    </w:lvl>
    <w:lvl w:ilvl="6" w:tplc="0868DDE6">
      <w:numFmt w:val="bullet"/>
      <w:lvlText w:val="•"/>
      <w:lvlJc w:val="left"/>
      <w:pPr>
        <w:ind w:left="7381" w:hanging="185"/>
      </w:pPr>
      <w:rPr>
        <w:rFonts w:hint="default"/>
        <w:lang w:val="ru-RU" w:eastAsia="en-US" w:bidi="ar-SA"/>
      </w:rPr>
    </w:lvl>
    <w:lvl w:ilvl="7" w:tplc="4A144DB6">
      <w:numFmt w:val="bullet"/>
      <w:lvlText w:val="•"/>
      <w:lvlJc w:val="left"/>
      <w:pPr>
        <w:ind w:left="8001" w:hanging="185"/>
      </w:pPr>
      <w:rPr>
        <w:rFonts w:hint="default"/>
        <w:lang w:val="ru-RU" w:eastAsia="en-US" w:bidi="ar-SA"/>
      </w:rPr>
    </w:lvl>
    <w:lvl w:ilvl="8" w:tplc="ABE29B82">
      <w:numFmt w:val="bullet"/>
      <w:lvlText w:val="•"/>
      <w:lvlJc w:val="left"/>
      <w:pPr>
        <w:ind w:left="8621" w:hanging="185"/>
      </w:pPr>
      <w:rPr>
        <w:rFonts w:hint="default"/>
        <w:lang w:val="ru-RU" w:eastAsia="en-US" w:bidi="ar-SA"/>
      </w:rPr>
    </w:lvl>
  </w:abstractNum>
  <w:abstractNum w:abstractNumId="19">
    <w:nsid w:val="72DA64AC"/>
    <w:multiLevelType w:val="multilevel"/>
    <w:tmpl w:val="C9B479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BF53CA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0"/>
  </w:num>
  <w:num w:numId="2">
    <w:abstractNumId w:val="0"/>
  </w:num>
  <w:num w:numId="3">
    <w:abstractNumId w:val="17"/>
  </w:num>
  <w:num w:numId="4">
    <w:abstractNumId w:val="4"/>
  </w:num>
  <w:num w:numId="5">
    <w:abstractNumId w:val="11"/>
  </w:num>
  <w:num w:numId="6">
    <w:abstractNumId w:val="9"/>
  </w:num>
  <w:num w:numId="7">
    <w:abstractNumId w:val="19"/>
  </w:num>
  <w:num w:numId="8">
    <w:abstractNumId w:val="15"/>
  </w:num>
  <w:num w:numId="9">
    <w:abstractNumId w:val="3"/>
  </w:num>
  <w:num w:numId="10">
    <w:abstractNumId w:val="14"/>
  </w:num>
  <w:num w:numId="11">
    <w:abstractNumId w:val="2"/>
  </w:num>
  <w:num w:numId="12">
    <w:abstractNumId w:val="7"/>
  </w:num>
  <w:num w:numId="13">
    <w:abstractNumId w:val="16"/>
  </w:num>
  <w:num w:numId="14">
    <w:abstractNumId w:val="13"/>
  </w:num>
  <w:num w:numId="15">
    <w:abstractNumId w:val="18"/>
  </w:num>
  <w:num w:numId="16">
    <w:abstractNumId w:val="12"/>
  </w:num>
  <w:num w:numId="17">
    <w:abstractNumId w:val="5"/>
  </w:num>
  <w:num w:numId="18">
    <w:abstractNumId w:val="10"/>
  </w:num>
  <w:num w:numId="19">
    <w:abstractNumId w:val="1"/>
  </w:num>
  <w:num w:numId="20">
    <w:abstractNumId w:val="6"/>
  </w:num>
  <w:num w:numId="2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9492B"/>
    <w:rsid w:val="00000EC2"/>
    <w:rsid w:val="000023ED"/>
    <w:rsid w:val="000050FD"/>
    <w:rsid w:val="00092327"/>
    <w:rsid w:val="000F2479"/>
    <w:rsid w:val="001016A8"/>
    <w:rsid w:val="001062E2"/>
    <w:rsid w:val="00151BA6"/>
    <w:rsid w:val="001A16B7"/>
    <w:rsid w:val="001A1DD7"/>
    <w:rsid w:val="001C7930"/>
    <w:rsid w:val="001F6D3B"/>
    <w:rsid w:val="0021441C"/>
    <w:rsid w:val="0021652D"/>
    <w:rsid w:val="00221A9A"/>
    <w:rsid w:val="00231780"/>
    <w:rsid w:val="00243E5A"/>
    <w:rsid w:val="00244A88"/>
    <w:rsid w:val="002557B7"/>
    <w:rsid w:val="00256EDC"/>
    <w:rsid w:val="00285F1D"/>
    <w:rsid w:val="00294EA8"/>
    <w:rsid w:val="002A2104"/>
    <w:rsid w:val="002B6F35"/>
    <w:rsid w:val="002D1DB0"/>
    <w:rsid w:val="002F3B72"/>
    <w:rsid w:val="00305EE1"/>
    <w:rsid w:val="003210EE"/>
    <w:rsid w:val="00324B66"/>
    <w:rsid w:val="00327E86"/>
    <w:rsid w:val="0033195A"/>
    <w:rsid w:val="003417FF"/>
    <w:rsid w:val="00363270"/>
    <w:rsid w:val="00363DAE"/>
    <w:rsid w:val="00380D0F"/>
    <w:rsid w:val="0039130C"/>
    <w:rsid w:val="003B301F"/>
    <w:rsid w:val="003B3374"/>
    <w:rsid w:val="003B6663"/>
    <w:rsid w:val="003B679C"/>
    <w:rsid w:val="003E016C"/>
    <w:rsid w:val="003F19CE"/>
    <w:rsid w:val="003F3973"/>
    <w:rsid w:val="003F5BC4"/>
    <w:rsid w:val="004022CE"/>
    <w:rsid w:val="00434449"/>
    <w:rsid w:val="00445D76"/>
    <w:rsid w:val="00454F2A"/>
    <w:rsid w:val="00455964"/>
    <w:rsid w:val="00470C59"/>
    <w:rsid w:val="00485F4F"/>
    <w:rsid w:val="004916E1"/>
    <w:rsid w:val="0049492B"/>
    <w:rsid w:val="004B1423"/>
    <w:rsid w:val="004E42C2"/>
    <w:rsid w:val="00500B24"/>
    <w:rsid w:val="00500DE6"/>
    <w:rsid w:val="005105A5"/>
    <w:rsid w:val="00522F41"/>
    <w:rsid w:val="0053171B"/>
    <w:rsid w:val="0055633A"/>
    <w:rsid w:val="00567AA6"/>
    <w:rsid w:val="005726F9"/>
    <w:rsid w:val="00572B44"/>
    <w:rsid w:val="00593FA7"/>
    <w:rsid w:val="005B07A2"/>
    <w:rsid w:val="005E2F5E"/>
    <w:rsid w:val="00612871"/>
    <w:rsid w:val="006307D1"/>
    <w:rsid w:val="00634DC8"/>
    <w:rsid w:val="00654530"/>
    <w:rsid w:val="00665E0F"/>
    <w:rsid w:val="00681BEA"/>
    <w:rsid w:val="0068552B"/>
    <w:rsid w:val="00692FC3"/>
    <w:rsid w:val="006B00B9"/>
    <w:rsid w:val="006C1338"/>
    <w:rsid w:val="006D65BC"/>
    <w:rsid w:val="00703CD5"/>
    <w:rsid w:val="007178F1"/>
    <w:rsid w:val="00752AD3"/>
    <w:rsid w:val="007574CF"/>
    <w:rsid w:val="007578B6"/>
    <w:rsid w:val="00757DD8"/>
    <w:rsid w:val="00760558"/>
    <w:rsid w:val="00776369"/>
    <w:rsid w:val="00780DB4"/>
    <w:rsid w:val="007926A4"/>
    <w:rsid w:val="0079317F"/>
    <w:rsid w:val="007939E1"/>
    <w:rsid w:val="007A70A1"/>
    <w:rsid w:val="007A74EB"/>
    <w:rsid w:val="007C5D5A"/>
    <w:rsid w:val="007E0566"/>
    <w:rsid w:val="008044FD"/>
    <w:rsid w:val="008065E6"/>
    <w:rsid w:val="00820F04"/>
    <w:rsid w:val="00822DD9"/>
    <w:rsid w:val="008363DA"/>
    <w:rsid w:val="00877121"/>
    <w:rsid w:val="008A335E"/>
    <w:rsid w:val="008D6A72"/>
    <w:rsid w:val="009002DF"/>
    <w:rsid w:val="00921EB4"/>
    <w:rsid w:val="00941162"/>
    <w:rsid w:val="009630E7"/>
    <w:rsid w:val="00965524"/>
    <w:rsid w:val="009A1C39"/>
    <w:rsid w:val="009B1B1A"/>
    <w:rsid w:val="009C1F2F"/>
    <w:rsid w:val="009D0989"/>
    <w:rsid w:val="009D1A82"/>
    <w:rsid w:val="00A02B1D"/>
    <w:rsid w:val="00A04A0B"/>
    <w:rsid w:val="00A32B04"/>
    <w:rsid w:val="00A3662E"/>
    <w:rsid w:val="00A474B9"/>
    <w:rsid w:val="00A85EC1"/>
    <w:rsid w:val="00A92378"/>
    <w:rsid w:val="00AD2ACA"/>
    <w:rsid w:val="00B171FC"/>
    <w:rsid w:val="00B43276"/>
    <w:rsid w:val="00B46FC2"/>
    <w:rsid w:val="00B8112C"/>
    <w:rsid w:val="00B831DE"/>
    <w:rsid w:val="00BC29D9"/>
    <w:rsid w:val="00BE51D1"/>
    <w:rsid w:val="00BE6C82"/>
    <w:rsid w:val="00C0483E"/>
    <w:rsid w:val="00C26527"/>
    <w:rsid w:val="00C30513"/>
    <w:rsid w:val="00C45D6B"/>
    <w:rsid w:val="00C4793D"/>
    <w:rsid w:val="00C553C4"/>
    <w:rsid w:val="00C80CF4"/>
    <w:rsid w:val="00C835DA"/>
    <w:rsid w:val="00C847AB"/>
    <w:rsid w:val="00C90C4A"/>
    <w:rsid w:val="00CA059E"/>
    <w:rsid w:val="00CC1C0A"/>
    <w:rsid w:val="00CC6E7B"/>
    <w:rsid w:val="00CE5AF0"/>
    <w:rsid w:val="00D05AF6"/>
    <w:rsid w:val="00D31885"/>
    <w:rsid w:val="00D457FD"/>
    <w:rsid w:val="00D70375"/>
    <w:rsid w:val="00DB7978"/>
    <w:rsid w:val="00DE2016"/>
    <w:rsid w:val="00DE7BD8"/>
    <w:rsid w:val="00E06804"/>
    <w:rsid w:val="00E35E2B"/>
    <w:rsid w:val="00E37DE8"/>
    <w:rsid w:val="00E5356A"/>
    <w:rsid w:val="00E60092"/>
    <w:rsid w:val="00E61F91"/>
    <w:rsid w:val="00E70287"/>
    <w:rsid w:val="00E73D30"/>
    <w:rsid w:val="00EC3347"/>
    <w:rsid w:val="00EE24A4"/>
    <w:rsid w:val="00F038E7"/>
    <w:rsid w:val="00F10423"/>
    <w:rsid w:val="00F24429"/>
    <w:rsid w:val="00F26C47"/>
    <w:rsid w:val="00F4606B"/>
    <w:rsid w:val="00F46267"/>
    <w:rsid w:val="00F53845"/>
    <w:rsid w:val="00F5393D"/>
    <w:rsid w:val="00F605DB"/>
    <w:rsid w:val="00F81E21"/>
    <w:rsid w:val="00FE6A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845"/>
  </w:style>
  <w:style w:type="paragraph" w:styleId="1">
    <w:name w:val="heading 1"/>
    <w:basedOn w:val="a"/>
    <w:next w:val="a"/>
    <w:qFormat/>
    <w:rsid w:val="00F53845"/>
    <w:pPr>
      <w:keepNext/>
      <w:ind w:firstLine="720"/>
      <w:outlineLvl w:val="0"/>
    </w:pPr>
    <w:rPr>
      <w:sz w:val="28"/>
    </w:rPr>
  </w:style>
  <w:style w:type="paragraph" w:styleId="2">
    <w:name w:val="heading 2"/>
    <w:basedOn w:val="a"/>
    <w:next w:val="a"/>
    <w:qFormat/>
    <w:rsid w:val="00F53845"/>
    <w:pPr>
      <w:keepNext/>
      <w:outlineLvl w:val="1"/>
    </w:pPr>
    <w:rPr>
      <w:sz w:val="28"/>
    </w:rPr>
  </w:style>
  <w:style w:type="paragraph" w:styleId="3">
    <w:name w:val="heading 3"/>
    <w:basedOn w:val="a"/>
    <w:next w:val="a"/>
    <w:qFormat/>
    <w:rsid w:val="00F53845"/>
    <w:pPr>
      <w:keepNext/>
      <w:jc w:val="right"/>
      <w:outlineLvl w:val="2"/>
    </w:pPr>
    <w:rPr>
      <w:sz w:val="28"/>
    </w:rPr>
  </w:style>
  <w:style w:type="paragraph" w:styleId="4">
    <w:name w:val="heading 4"/>
    <w:basedOn w:val="a"/>
    <w:next w:val="a"/>
    <w:qFormat/>
    <w:rsid w:val="00F53845"/>
    <w:pPr>
      <w:keepNext/>
      <w:jc w:val="center"/>
      <w:outlineLvl w:val="3"/>
    </w:pPr>
    <w:rPr>
      <w:b/>
      <w:sz w:val="24"/>
    </w:rPr>
  </w:style>
  <w:style w:type="paragraph" w:styleId="5">
    <w:name w:val="heading 5"/>
    <w:basedOn w:val="a"/>
    <w:next w:val="a"/>
    <w:qFormat/>
    <w:rsid w:val="00F53845"/>
    <w:pPr>
      <w:keepNext/>
      <w:widowControl w:val="0"/>
      <w:autoSpaceDE w:val="0"/>
      <w:autoSpaceDN w:val="0"/>
      <w:adjustRightInd w:val="0"/>
      <w:ind w:left="-40"/>
      <w:jc w:val="center"/>
      <w:outlineLvl w:val="4"/>
    </w:pPr>
    <w:rPr>
      <w:sz w:val="28"/>
    </w:rPr>
  </w:style>
  <w:style w:type="paragraph" w:styleId="6">
    <w:name w:val="heading 6"/>
    <w:basedOn w:val="a"/>
    <w:next w:val="a"/>
    <w:qFormat/>
    <w:rsid w:val="00F53845"/>
    <w:pPr>
      <w:keepNext/>
      <w:widowControl w:val="0"/>
      <w:autoSpaceDE w:val="0"/>
      <w:autoSpaceDN w:val="0"/>
      <w:adjustRightInd w:val="0"/>
      <w:ind w:left="560" w:hanging="220"/>
      <w:jc w:val="center"/>
      <w:outlineLvl w:val="5"/>
    </w:pPr>
    <w:rPr>
      <w:sz w:val="28"/>
    </w:rPr>
  </w:style>
  <w:style w:type="paragraph" w:styleId="7">
    <w:name w:val="heading 7"/>
    <w:basedOn w:val="a"/>
    <w:next w:val="a"/>
    <w:qFormat/>
    <w:rsid w:val="00F53845"/>
    <w:pPr>
      <w:keepNext/>
      <w:widowControl w:val="0"/>
      <w:autoSpaceDE w:val="0"/>
      <w:autoSpaceDN w:val="0"/>
      <w:adjustRightInd w:val="0"/>
      <w:ind w:left="-13"/>
      <w:jc w:val="center"/>
      <w:outlineLvl w:val="6"/>
    </w:pPr>
    <w:rPr>
      <w:sz w:val="28"/>
    </w:rPr>
  </w:style>
  <w:style w:type="paragraph" w:styleId="8">
    <w:name w:val="heading 8"/>
    <w:basedOn w:val="a"/>
    <w:next w:val="a"/>
    <w:qFormat/>
    <w:rsid w:val="00F53845"/>
    <w:pPr>
      <w:keepNext/>
      <w:widowControl w:val="0"/>
      <w:autoSpaceDE w:val="0"/>
      <w:autoSpaceDN w:val="0"/>
      <w:adjustRightInd w:val="0"/>
      <w:ind w:left="-5"/>
      <w:jc w:val="both"/>
      <w:outlineLvl w:val="7"/>
    </w:pPr>
    <w:rPr>
      <w:sz w:val="28"/>
    </w:rPr>
  </w:style>
  <w:style w:type="paragraph" w:styleId="9">
    <w:name w:val="heading 9"/>
    <w:basedOn w:val="a"/>
    <w:next w:val="a"/>
    <w:qFormat/>
    <w:rsid w:val="00F53845"/>
    <w:pPr>
      <w:keepNext/>
      <w:widowControl w:val="0"/>
      <w:autoSpaceDE w:val="0"/>
      <w:autoSpaceDN w:val="0"/>
      <w:adjustRightInd w:val="0"/>
      <w:ind w:left="560" w:hanging="220"/>
      <w:jc w:val="both"/>
      <w:outlineLvl w:val="8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53845"/>
    <w:pPr>
      <w:ind w:firstLine="720"/>
      <w:jc w:val="both"/>
    </w:pPr>
    <w:rPr>
      <w:sz w:val="24"/>
    </w:rPr>
  </w:style>
  <w:style w:type="paragraph" w:styleId="20">
    <w:name w:val="Body Text Indent 2"/>
    <w:basedOn w:val="a"/>
    <w:rsid w:val="00F53845"/>
    <w:pPr>
      <w:ind w:firstLine="720"/>
      <w:jc w:val="both"/>
    </w:pPr>
    <w:rPr>
      <w:sz w:val="28"/>
    </w:rPr>
  </w:style>
  <w:style w:type="paragraph" w:styleId="a4">
    <w:name w:val="Body Text"/>
    <w:basedOn w:val="a"/>
    <w:rsid w:val="00F53845"/>
    <w:pPr>
      <w:jc w:val="both"/>
    </w:pPr>
    <w:rPr>
      <w:sz w:val="28"/>
    </w:rPr>
  </w:style>
  <w:style w:type="paragraph" w:styleId="21">
    <w:name w:val="Body Text 2"/>
    <w:basedOn w:val="a"/>
    <w:rsid w:val="00F53845"/>
    <w:pPr>
      <w:jc w:val="center"/>
    </w:pPr>
    <w:rPr>
      <w:b/>
      <w:sz w:val="28"/>
    </w:rPr>
  </w:style>
  <w:style w:type="paragraph" w:styleId="a5">
    <w:name w:val="Balloon Text"/>
    <w:basedOn w:val="a"/>
    <w:semiHidden/>
    <w:rsid w:val="00F53845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49492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link w:val="a8"/>
    <w:uiPriority w:val="1"/>
    <w:qFormat/>
    <w:rsid w:val="00000EC2"/>
    <w:rPr>
      <w:rFonts w:ascii="Calibri" w:hAnsi="Calibri"/>
      <w:sz w:val="22"/>
      <w:szCs w:val="22"/>
    </w:rPr>
  </w:style>
  <w:style w:type="character" w:styleId="a9">
    <w:name w:val="Hyperlink"/>
    <w:basedOn w:val="a0"/>
    <w:uiPriority w:val="99"/>
    <w:rsid w:val="000050FD"/>
    <w:rPr>
      <w:rFonts w:cs="Times New Roman"/>
      <w:color w:val="0000FF"/>
      <w:u w:val="single"/>
    </w:rPr>
  </w:style>
  <w:style w:type="paragraph" w:styleId="aa">
    <w:name w:val="Normal (Web)"/>
    <w:basedOn w:val="a"/>
    <w:uiPriority w:val="99"/>
    <w:unhideWhenUsed/>
    <w:rsid w:val="006C1338"/>
    <w:pPr>
      <w:spacing w:before="100" w:beforeAutospacing="1" w:after="100" w:afterAutospacing="1"/>
    </w:pPr>
    <w:rPr>
      <w:sz w:val="24"/>
      <w:szCs w:val="24"/>
    </w:rPr>
  </w:style>
  <w:style w:type="paragraph" w:customStyle="1" w:styleId="210">
    <w:name w:val="Заголовок 21"/>
    <w:basedOn w:val="a"/>
    <w:uiPriority w:val="1"/>
    <w:qFormat/>
    <w:rsid w:val="00CA059E"/>
    <w:pPr>
      <w:widowControl w:val="0"/>
      <w:autoSpaceDE w:val="0"/>
      <w:autoSpaceDN w:val="0"/>
      <w:spacing w:before="134"/>
      <w:ind w:left="112" w:right="37"/>
      <w:outlineLvl w:val="2"/>
    </w:pPr>
    <w:rPr>
      <w:rFonts w:ascii="Arial" w:eastAsia="Arial" w:hAnsi="Arial" w:cs="Arial"/>
      <w:b/>
      <w:bCs/>
      <w:sz w:val="24"/>
      <w:szCs w:val="24"/>
      <w:lang w:eastAsia="en-US"/>
    </w:rPr>
  </w:style>
  <w:style w:type="paragraph" w:styleId="ab">
    <w:name w:val="List Paragraph"/>
    <w:basedOn w:val="a"/>
    <w:uiPriority w:val="1"/>
    <w:qFormat/>
    <w:rsid w:val="00CA059E"/>
    <w:pPr>
      <w:widowControl w:val="0"/>
      <w:autoSpaceDE w:val="0"/>
      <w:autoSpaceDN w:val="0"/>
      <w:ind w:left="112" w:firstLine="340"/>
      <w:jc w:val="both"/>
    </w:pPr>
    <w:rPr>
      <w:rFonts w:ascii="Microsoft Sans Serif" w:eastAsia="Microsoft Sans Serif" w:hAnsi="Microsoft Sans Serif" w:cs="Microsoft Sans Serif"/>
      <w:sz w:val="22"/>
      <w:szCs w:val="22"/>
      <w:lang w:eastAsia="en-US"/>
    </w:rPr>
  </w:style>
  <w:style w:type="paragraph" w:customStyle="1" w:styleId="31">
    <w:name w:val="Заголовок 31"/>
    <w:basedOn w:val="a"/>
    <w:uiPriority w:val="1"/>
    <w:qFormat/>
    <w:rsid w:val="002557B7"/>
    <w:pPr>
      <w:widowControl w:val="0"/>
      <w:autoSpaceDE w:val="0"/>
      <w:autoSpaceDN w:val="0"/>
      <w:ind w:left="478"/>
      <w:outlineLvl w:val="3"/>
    </w:pPr>
    <w:rPr>
      <w:rFonts w:ascii="Arial" w:eastAsia="Arial" w:hAnsi="Arial" w:cs="Arial"/>
      <w:b/>
      <w:bCs/>
      <w:sz w:val="16"/>
      <w:szCs w:val="16"/>
      <w:lang w:eastAsia="en-US"/>
    </w:rPr>
  </w:style>
  <w:style w:type="character" w:customStyle="1" w:styleId="a8">
    <w:name w:val="Без интервала Знак"/>
    <w:basedOn w:val="a0"/>
    <w:link w:val="a7"/>
    <w:uiPriority w:val="1"/>
    <w:locked/>
    <w:rsid w:val="00A02B1D"/>
    <w:rPr>
      <w:rFonts w:ascii="Calibri" w:hAnsi="Calibri"/>
      <w:sz w:val="22"/>
      <w:szCs w:val="22"/>
    </w:rPr>
  </w:style>
  <w:style w:type="paragraph" w:customStyle="1" w:styleId="Default">
    <w:name w:val="Default"/>
    <w:uiPriority w:val="99"/>
    <w:rsid w:val="00760558"/>
    <w:pPr>
      <w:autoSpaceDE w:val="0"/>
      <w:autoSpaceDN w:val="0"/>
      <w:adjustRightInd w:val="0"/>
    </w:pPr>
    <w:rPr>
      <w:rFonts w:ascii="Liberation Serif" w:eastAsiaTheme="minorHAnsi" w:hAnsi="Liberation Serif" w:cs="Liberation Serif"/>
      <w:color w:val="000000"/>
      <w:sz w:val="24"/>
      <w:szCs w:val="24"/>
      <w:lang w:eastAsia="en-US"/>
    </w:rPr>
  </w:style>
  <w:style w:type="character" w:customStyle="1" w:styleId="ConsPlusNormal1">
    <w:name w:val="ConsPlusNormal1"/>
    <w:link w:val="ConsPlusNormal"/>
    <w:locked/>
    <w:rsid w:val="00760558"/>
    <w:rPr>
      <w:rFonts w:ascii="Calibri" w:hAnsi="Calibri" w:cs="Calibri"/>
    </w:rPr>
  </w:style>
  <w:style w:type="paragraph" w:customStyle="1" w:styleId="ConsPlusNormal">
    <w:name w:val="ConsPlusNormal"/>
    <w:link w:val="ConsPlusNormal1"/>
    <w:qFormat/>
    <w:rsid w:val="00760558"/>
    <w:pPr>
      <w:widowControl w:val="0"/>
      <w:autoSpaceDE w:val="0"/>
      <w:autoSpaceDN w:val="0"/>
    </w:pPr>
    <w:rPr>
      <w:rFonts w:ascii="Calibri" w:hAnsi="Calibri" w:cs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845"/>
  </w:style>
  <w:style w:type="paragraph" w:styleId="1">
    <w:name w:val="heading 1"/>
    <w:basedOn w:val="a"/>
    <w:next w:val="a"/>
    <w:qFormat/>
    <w:rsid w:val="00F53845"/>
    <w:pPr>
      <w:keepNext/>
      <w:ind w:firstLine="720"/>
      <w:outlineLvl w:val="0"/>
    </w:pPr>
    <w:rPr>
      <w:sz w:val="28"/>
    </w:rPr>
  </w:style>
  <w:style w:type="paragraph" w:styleId="2">
    <w:name w:val="heading 2"/>
    <w:basedOn w:val="a"/>
    <w:next w:val="a"/>
    <w:qFormat/>
    <w:rsid w:val="00F53845"/>
    <w:pPr>
      <w:keepNext/>
      <w:outlineLvl w:val="1"/>
    </w:pPr>
    <w:rPr>
      <w:sz w:val="28"/>
    </w:rPr>
  </w:style>
  <w:style w:type="paragraph" w:styleId="3">
    <w:name w:val="heading 3"/>
    <w:basedOn w:val="a"/>
    <w:next w:val="a"/>
    <w:qFormat/>
    <w:rsid w:val="00F53845"/>
    <w:pPr>
      <w:keepNext/>
      <w:jc w:val="right"/>
      <w:outlineLvl w:val="2"/>
    </w:pPr>
    <w:rPr>
      <w:sz w:val="28"/>
    </w:rPr>
  </w:style>
  <w:style w:type="paragraph" w:styleId="4">
    <w:name w:val="heading 4"/>
    <w:basedOn w:val="a"/>
    <w:next w:val="a"/>
    <w:qFormat/>
    <w:rsid w:val="00F53845"/>
    <w:pPr>
      <w:keepNext/>
      <w:jc w:val="center"/>
      <w:outlineLvl w:val="3"/>
    </w:pPr>
    <w:rPr>
      <w:b/>
      <w:sz w:val="24"/>
    </w:rPr>
  </w:style>
  <w:style w:type="paragraph" w:styleId="5">
    <w:name w:val="heading 5"/>
    <w:basedOn w:val="a"/>
    <w:next w:val="a"/>
    <w:qFormat/>
    <w:rsid w:val="00F53845"/>
    <w:pPr>
      <w:keepNext/>
      <w:widowControl w:val="0"/>
      <w:autoSpaceDE w:val="0"/>
      <w:autoSpaceDN w:val="0"/>
      <w:adjustRightInd w:val="0"/>
      <w:ind w:left="-40"/>
      <w:jc w:val="center"/>
      <w:outlineLvl w:val="4"/>
    </w:pPr>
    <w:rPr>
      <w:sz w:val="28"/>
    </w:rPr>
  </w:style>
  <w:style w:type="paragraph" w:styleId="6">
    <w:name w:val="heading 6"/>
    <w:basedOn w:val="a"/>
    <w:next w:val="a"/>
    <w:qFormat/>
    <w:rsid w:val="00F53845"/>
    <w:pPr>
      <w:keepNext/>
      <w:widowControl w:val="0"/>
      <w:autoSpaceDE w:val="0"/>
      <w:autoSpaceDN w:val="0"/>
      <w:adjustRightInd w:val="0"/>
      <w:ind w:left="560" w:hanging="220"/>
      <w:jc w:val="center"/>
      <w:outlineLvl w:val="5"/>
    </w:pPr>
    <w:rPr>
      <w:sz w:val="28"/>
    </w:rPr>
  </w:style>
  <w:style w:type="paragraph" w:styleId="7">
    <w:name w:val="heading 7"/>
    <w:basedOn w:val="a"/>
    <w:next w:val="a"/>
    <w:qFormat/>
    <w:rsid w:val="00F53845"/>
    <w:pPr>
      <w:keepNext/>
      <w:widowControl w:val="0"/>
      <w:autoSpaceDE w:val="0"/>
      <w:autoSpaceDN w:val="0"/>
      <w:adjustRightInd w:val="0"/>
      <w:ind w:left="-13"/>
      <w:jc w:val="center"/>
      <w:outlineLvl w:val="6"/>
    </w:pPr>
    <w:rPr>
      <w:sz w:val="28"/>
    </w:rPr>
  </w:style>
  <w:style w:type="paragraph" w:styleId="8">
    <w:name w:val="heading 8"/>
    <w:basedOn w:val="a"/>
    <w:next w:val="a"/>
    <w:qFormat/>
    <w:rsid w:val="00F53845"/>
    <w:pPr>
      <w:keepNext/>
      <w:widowControl w:val="0"/>
      <w:autoSpaceDE w:val="0"/>
      <w:autoSpaceDN w:val="0"/>
      <w:adjustRightInd w:val="0"/>
      <w:ind w:left="-5"/>
      <w:jc w:val="both"/>
      <w:outlineLvl w:val="7"/>
    </w:pPr>
    <w:rPr>
      <w:sz w:val="28"/>
    </w:rPr>
  </w:style>
  <w:style w:type="paragraph" w:styleId="9">
    <w:name w:val="heading 9"/>
    <w:basedOn w:val="a"/>
    <w:next w:val="a"/>
    <w:qFormat/>
    <w:rsid w:val="00F53845"/>
    <w:pPr>
      <w:keepNext/>
      <w:widowControl w:val="0"/>
      <w:autoSpaceDE w:val="0"/>
      <w:autoSpaceDN w:val="0"/>
      <w:adjustRightInd w:val="0"/>
      <w:ind w:left="560" w:hanging="220"/>
      <w:jc w:val="both"/>
      <w:outlineLvl w:val="8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53845"/>
    <w:pPr>
      <w:ind w:firstLine="720"/>
      <w:jc w:val="both"/>
    </w:pPr>
    <w:rPr>
      <w:sz w:val="24"/>
    </w:rPr>
  </w:style>
  <w:style w:type="paragraph" w:styleId="20">
    <w:name w:val="Body Text Indent 2"/>
    <w:basedOn w:val="a"/>
    <w:rsid w:val="00F53845"/>
    <w:pPr>
      <w:ind w:firstLine="720"/>
      <w:jc w:val="both"/>
    </w:pPr>
    <w:rPr>
      <w:sz w:val="28"/>
    </w:rPr>
  </w:style>
  <w:style w:type="paragraph" w:styleId="a4">
    <w:name w:val="Body Text"/>
    <w:basedOn w:val="a"/>
    <w:rsid w:val="00F53845"/>
    <w:pPr>
      <w:jc w:val="both"/>
    </w:pPr>
    <w:rPr>
      <w:sz w:val="28"/>
    </w:rPr>
  </w:style>
  <w:style w:type="paragraph" w:styleId="21">
    <w:name w:val="Body Text 2"/>
    <w:basedOn w:val="a"/>
    <w:rsid w:val="00F53845"/>
    <w:pPr>
      <w:jc w:val="center"/>
    </w:pPr>
    <w:rPr>
      <w:b/>
      <w:sz w:val="28"/>
    </w:rPr>
  </w:style>
  <w:style w:type="paragraph" w:styleId="a5">
    <w:name w:val="Balloon Text"/>
    <w:basedOn w:val="a"/>
    <w:semiHidden/>
    <w:rsid w:val="00F53845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49492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link w:val="a8"/>
    <w:uiPriority w:val="1"/>
    <w:qFormat/>
    <w:rsid w:val="00000EC2"/>
    <w:rPr>
      <w:rFonts w:ascii="Calibri" w:hAnsi="Calibri"/>
      <w:sz w:val="22"/>
      <w:szCs w:val="22"/>
    </w:rPr>
  </w:style>
  <w:style w:type="character" w:styleId="a9">
    <w:name w:val="Hyperlink"/>
    <w:basedOn w:val="a0"/>
    <w:uiPriority w:val="99"/>
    <w:rsid w:val="000050FD"/>
    <w:rPr>
      <w:rFonts w:cs="Times New Roman"/>
      <w:color w:val="0000FF"/>
      <w:u w:val="single"/>
    </w:rPr>
  </w:style>
  <w:style w:type="paragraph" w:styleId="aa">
    <w:name w:val="Normal (Web)"/>
    <w:basedOn w:val="a"/>
    <w:uiPriority w:val="99"/>
    <w:unhideWhenUsed/>
    <w:rsid w:val="006C1338"/>
    <w:pPr>
      <w:spacing w:before="100" w:beforeAutospacing="1" w:after="100" w:afterAutospacing="1"/>
    </w:pPr>
    <w:rPr>
      <w:sz w:val="24"/>
      <w:szCs w:val="24"/>
    </w:rPr>
  </w:style>
  <w:style w:type="paragraph" w:customStyle="1" w:styleId="210">
    <w:name w:val="Заголовок 21"/>
    <w:basedOn w:val="a"/>
    <w:uiPriority w:val="1"/>
    <w:qFormat/>
    <w:rsid w:val="00CA059E"/>
    <w:pPr>
      <w:widowControl w:val="0"/>
      <w:autoSpaceDE w:val="0"/>
      <w:autoSpaceDN w:val="0"/>
      <w:spacing w:before="134"/>
      <w:ind w:left="112" w:right="37"/>
      <w:outlineLvl w:val="2"/>
    </w:pPr>
    <w:rPr>
      <w:rFonts w:ascii="Arial" w:eastAsia="Arial" w:hAnsi="Arial" w:cs="Arial"/>
      <w:b/>
      <w:bCs/>
      <w:sz w:val="24"/>
      <w:szCs w:val="24"/>
      <w:lang w:eastAsia="en-US"/>
    </w:rPr>
  </w:style>
  <w:style w:type="paragraph" w:styleId="ab">
    <w:name w:val="List Paragraph"/>
    <w:basedOn w:val="a"/>
    <w:uiPriority w:val="1"/>
    <w:qFormat/>
    <w:rsid w:val="00CA059E"/>
    <w:pPr>
      <w:widowControl w:val="0"/>
      <w:autoSpaceDE w:val="0"/>
      <w:autoSpaceDN w:val="0"/>
      <w:ind w:left="112" w:firstLine="340"/>
      <w:jc w:val="both"/>
    </w:pPr>
    <w:rPr>
      <w:rFonts w:ascii="Microsoft Sans Serif" w:eastAsia="Microsoft Sans Serif" w:hAnsi="Microsoft Sans Serif" w:cs="Microsoft Sans Serif"/>
      <w:sz w:val="22"/>
      <w:szCs w:val="22"/>
      <w:lang w:eastAsia="en-US"/>
    </w:rPr>
  </w:style>
  <w:style w:type="paragraph" w:customStyle="1" w:styleId="31">
    <w:name w:val="Заголовок 31"/>
    <w:basedOn w:val="a"/>
    <w:uiPriority w:val="1"/>
    <w:qFormat/>
    <w:rsid w:val="002557B7"/>
    <w:pPr>
      <w:widowControl w:val="0"/>
      <w:autoSpaceDE w:val="0"/>
      <w:autoSpaceDN w:val="0"/>
      <w:ind w:left="478"/>
      <w:outlineLvl w:val="3"/>
    </w:pPr>
    <w:rPr>
      <w:rFonts w:ascii="Arial" w:eastAsia="Arial" w:hAnsi="Arial" w:cs="Arial"/>
      <w:b/>
      <w:bCs/>
      <w:sz w:val="16"/>
      <w:szCs w:val="16"/>
      <w:lang w:eastAsia="en-US"/>
    </w:rPr>
  </w:style>
  <w:style w:type="character" w:customStyle="1" w:styleId="a8">
    <w:name w:val="Без интервала Знак"/>
    <w:basedOn w:val="a0"/>
    <w:link w:val="a7"/>
    <w:uiPriority w:val="1"/>
    <w:locked/>
    <w:rsid w:val="00A02B1D"/>
    <w:rPr>
      <w:rFonts w:ascii="Calibri" w:hAnsi="Calibri"/>
      <w:sz w:val="22"/>
      <w:szCs w:val="22"/>
    </w:rPr>
  </w:style>
  <w:style w:type="paragraph" w:customStyle="1" w:styleId="Default">
    <w:name w:val="Default"/>
    <w:uiPriority w:val="99"/>
    <w:rsid w:val="00760558"/>
    <w:pPr>
      <w:autoSpaceDE w:val="0"/>
      <w:autoSpaceDN w:val="0"/>
      <w:adjustRightInd w:val="0"/>
    </w:pPr>
    <w:rPr>
      <w:rFonts w:ascii="Liberation Serif" w:eastAsiaTheme="minorHAnsi" w:hAnsi="Liberation Serif" w:cs="Liberation Serif"/>
      <w:color w:val="000000"/>
      <w:sz w:val="24"/>
      <w:szCs w:val="24"/>
      <w:lang w:eastAsia="en-US"/>
    </w:rPr>
  </w:style>
  <w:style w:type="character" w:customStyle="1" w:styleId="ConsPlusNormal1">
    <w:name w:val="ConsPlusNormal1"/>
    <w:link w:val="ConsPlusNormal"/>
    <w:locked/>
    <w:rsid w:val="00760558"/>
    <w:rPr>
      <w:rFonts w:ascii="Calibri" w:hAnsi="Calibri" w:cs="Calibri"/>
    </w:rPr>
  </w:style>
  <w:style w:type="paragraph" w:customStyle="1" w:styleId="ConsPlusNormal">
    <w:name w:val="ConsPlusNormal"/>
    <w:link w:val="ConsPlusNormal1"/>
    <w:qFormat/>
    <w:rsid w:val="00760558"/>
    <w:pPr>
      <w:widowControl w:val="0"/>
      <w:autoSpaceDE w:val="0"/>
      <w:autoSpaceDN w:val="0"/>
    </w:pPr>
    <w:rPr>
      <w:rFonts w:ascii="Calibri" w:hAnsi="Calibri" w:cs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35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75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dmnburasy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5781A5-859F-462E-83E5-5588CD1773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1586</Words>
  <Characters>9044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р-на</Company>
  <LinksUpToDate>false</LinksUpToDate>
  <CharactersWithSpaces>10609</CharactersWithSpaces>
  <SharedDoc>false</SharedDoc>
  <HLinks>
    <vt:vector size="6" baseType="variant">
      <vt:variant>
        <vt:i4>2031685</vt:i4>
      </vt:variant>
      <vt:variant>
        <vt:i4>0</vt:i4>
      </vt:variant>
      <vt:variant>
        <vt:i4>0</vt:i4>
      </vt:variant>
      <vt:variant>
        <vt:i4>5</vt:i4>
      </vt:variant>
      <vt:variant>
        <vt:lpwstr>http://www.admnburasy.ru/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jfb</dc:creator>
  <cp:lastModifiedBy>Azerty</cp:lastModifiedBy>
  <cp:revision>2</cp:revision>
  <cp:lastPrinted>2024-12-26T04:46:00Z</cp:lastPrinted>
  <dcterms:created xsi:type="dcterms:W3CDTF">2024-12-29T08:28:00Z</dcterms:created>
  <dcterms:modified xsi:type="dcterms:W3CDTF">2024-12-29T08:28:00Z</dcterms:modified>
</cp:coreProperties>
</file>